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117B" w14:textId="77777777" w:rsidR="00FF5EB0" w:rsidRPr="00B042E7" w:rsidRDefault="00FF5EB0" w:rsidP="00FF5EB0">
      <w:pPr>
        <w:ind w:left="450" w:right="-439" w:firstLine="990"/>
        <w:rPr>
          <w:rFonts w:ascii="Bookman Old Style" w:hAnsi="Bookman Old Style" w:cs="Tahoma"/>
          <w:b/>
          <w:bCs/>
          <w:color w:val="008000"/>
          <w:sz w:val="32"/>
          <w:szCs w:val="32"/>
        </w:rPr>
      </w:pPr>
      <w:r w:rsidRPr="00B042E7">
        <w:rPr>
          <w:rFonts w:ascii="Bookman Old Style" w:hAnsi="Bookman Old Style" w:cs="Tahoma"/>
          <w:b/>
          <w:bCs/>
          <w:color w:val="008000"/>
          <w:sz w:val="32"/>
          <w:szCs w:val="32"/>
        </w:rPr>
        <w:t>GHANA INSTITUTE OF FORESTERS (GIF)</w:t>
      </w:r>
    </w:p>
    <w:p w14:paraId="572173F3" w14:textId="77777777" w:rsidR="00FF5EB0" w:rsidRPr="00B042E7" w:rsidRDefault="00FF5EB0" w:rsidP="00FF5EB0">
      <w:pPr>
        <w:jc w:val="center"/>
        <w:rPr>
          <w:rFonts w:ascii="Tahoma" w:hAnsi="Tahoma" w:cs="Tahoma"/>
          <w:b/>
          <w:bCs/>
          <w:color w:val="333399"/>
          <w:sz w:val="14"/>
          <w:szCs w:val="14"/>
        </w:rPr>
      </w:pPr>
    </w:p>
    <w:p w14:paraId="396A0A11" w14:textId="6E8E1F23" w:rsidR="004854AB" w:rsidRPr="00B042E7" w:rsidRDefault="00FF5EB0" w:rsidP="00FF5EB0">
      <w:pPr>
        <w:pStyle w:val="Heading1"/>
        <w:ind w:left="-270"/>
        <w:rPr>
          <w:rFonts w:ascii="Tahoma" w:hAnsi="Tahoma" w:cs="Tahoma"/>
          <w:b/>
          <w:i w:val="0"/>
          <w:color w:val="333399"/>
          <w:sz w:val="18"/>
          <w:szCs w:val="18"/>
        </w:rPr>
      </w:pPr>
      <w:r w:rsidRPr="00B042E7">
        <w:rPr>
          <w:rFonts w:ascii="Tahoma" w:hAnsi="Tahoma" w:cs="Tahoma"/>
          <w:b/>
          <w:i w:val="0"/>
          <w:color w:val="333399"/>
          <w:sz w:val="18"/>
          <w:szCs w:val="18"/>
        </w:rPr>
        <w:t xml:space="preserve">PHONE: </w:t>
      </w:r>
      <w:r w:rsidR="004854AB" w:rsidRPr="00B042E7">
        <w:rPr>
          <w:rFonts w:ascii="Tahoma" w:hAnsi="Tahoma" w:cs="Tahoma"/>
          <w:b/>
          <w:i w:val="0"/>
          <w:color w:val="333399"/>
          <w:sz w:val="18"/>
          <w:szCs w:val="18"/>
        </w:rPr>
        <w:t xml:space="preserve"> </w:t>
      </w:r>
      <w:r w:rsidRPr="00B042E7">
        <w:rPr>
          <w:rFonts w:ascii="Tahoma" w:hAnsi="Tahoma" w:cs="Tahoma"/>
          <w:b/>
          <w:i w:val="0"/>
          <w:color w:val="333399"/>
          <w:sz w:val="18"/>
          <w:szCs w:val="18"/>
        </w:rPr>
        <w:t>+ 233 (0)</w:t>
      </w:r>
      <w:r w:rsidR="004854AB" w:rsidRPr="00B042E7">
        <w:rPr>
          <w:rFonts w:ascii="Tahoma" w:hAnsi="Tahoma" w:cs="Tahoma"/>
          <w:b/>
          <w:i w:val="0"/>
          <w:color w:val="333399"/>
          <w:sz w:val="18"/>
          <w:szCs w:val="18"/>
        </w:rPr>
        <w:t xml:space="preserve"> </w:t>
      </w:r>
      <w:r w:rsidR="00911ABA" w:rsidRPr="00911ABA">
        <w:rPr>
          <w:rFonts w:ascii="Tahoma" w:hAnsi="Tahoma" w:cs="Tahoma"/>
          <w:b/>
          <w:i w:val="0"/>
          <w:color w:val="333399"/>
          <w:sz w:val="18"/>
          <w:szCs w:val="18"/>
        </w:rPr>
        <w:t>246147154</w:t>
      </w:r>
      <w:r w:rsidR="00292B7A" w:rsidRPr="00B042E7">
        <w:rPr>
          <w:rFonts w:ascii="Tahoma" w:hAnsi="Tahoma" w:cs="Tahoma"/>
          <w:b/>
          <w:i w:val="0"/>
          <w:color w:val="333399"/>
          <w:sz w:val="18"/>
          <w:szCs w:val="18"/>
        </w:rPr>
        <w:tab/>
      </w:r>
      <w:r w:rsidR="00292B7A" w:rsidRPr="00B042E7">
        <w:rPr>
          <w:rFonts w:ascii="Tahoma" w:hAnsi="Tahoma" w:cs="Tahoma"/>
          <w:b/>
          <w:i w:val="0"/>
          <w:color w:val="333399"/>
          <w:sz w:val="18"/>
          <w:szCs w:val="18"/>
        </w:rPr>
        <w:tab/>
      </w:r>
      <w:r w:rsidR="00292B7A" w:rsidRPr="00B042E7">
        <w:rPr>
          <w:rFonts w:ascii="Tahoma" w:hAnsi="Tahoma" w:cs="Tahoma"/>
          <w:b/>
          <w:i w:val="0"/>
          <w:color w:val="333399"/>
          <w:sz w:val="18"/>
          <w:szCs w:val="18"/>
        </w:rPr>
        <w:tab/>
      </w:r>
      <w:r w:rsidR="00292B7A" w:rsidRPr="00B042E7">
        <w:rPr>
          <w:rFonts w:ascii="Tahoma" w:hAnsi="Tahoma" w:cs="Tahoma"/>
          <w:b/>
          <w:i w:val="0"/>
          <w:color w:val="333399"/>
          <w:sz w:val="18"/>
          <w:szCs w:val="18"/>
        </w:rPr>
        <w:tab/>
      </w:r>
      <w:r w:rsidR="00292B7A" w:rsidRPr="00B042E7">
        <w:rPr>
          <w:rFonts w:ascii="Tahoma" w:hAnsi="Tahoma" w:cs="Tahoma"/>
          <w:b/>
          <w:i w:val="0"/>
          <w:color w:val="333399"/>
          <w:sz w:val="18"/>
          <w:szCs w:val="18"/>
        </w:rPr>
        <w:tab/>
      </w:r>
      <w:r w:rsidR="00911ABA">
        <w:rPr>
          <w:rFonts w:ascii="Tahoma" w:hAnsi="Tahoma" w:cs="Tahoma"/>
          <w:b/>
          <w:i w:val="0"/>
          <w:color w:val="333399"/>
          <w:sz w:val="18"/>
          <w:szCs w:val="18"/>
        </w:rPr>
        <w:tab/>
      </w:r>
      <w:r w:rsidR="00292B7A" w:rsidRPr="00B042E7">
        <w:rPr>
          <w:rFonts w:ascii="Tahoma" w:hAnsi="Tahoma" w:cs="Tahoma"/>
          <w:b/>
          <w:i w:val="0"/>
          <w:color w:val="333399"/>
          <w:sz w:val="18"/>
          <w:szCs w:val="18"/>
        </w:rPr>
        <w:t>POST OFFICE BOX AH 4</w:t>
      </w:r>
    </w:p>
    <w:p w14:paraId="317C8059" w14:textId="03E74089" w:rsidR="00FF5EB0" w:rsidRPr="00B042E7" w:rsidRDefault="004854AB" w:rsidP="00E82863">
      <w:pPr>
        <w:pStyle w:val="Heading1"/>
        <w:ind w:firstLine="540"/>
        <w:rPr>
          <w:rFonts w:ascii="Tahoma" w:hAnsi="Tahoma" w:cs="Tahoma"/>
          <w:b/>
          <w:i w:val="0"/>
          <w:color w:val="333399"/>
          <w:sz w:val="18"/>
          <w:szCs w:val="18"/>
        </w:rPr>
      </w:pPr>
      <w:r w:rsidRPr="00B042E7">
        <w:rPr>
          <w:rFonts w:ascii="Tahoma" w:hAnsi="Tahoma" w:cs="Tahoma"/>
          <w:b/>
          <w:i w:val="0"/>
          <w:color w:val="333399"/>
          <w:sz w:val="18"/>
          <w:szCs w:val="18"/>
        </w:rPr>
        <w:t xml:space="preserve">+ 233 (0) </w:t>
      </w:r>
      <w:r w:rsidR="00911ABA">
        <w:rPr>
          <w:rFonts w:ascii="Tahoma" w:hAnsi="Tahoma" w:cs="Tahoma"/>
          <w:b/>
          <w:i w:val="0"/>
          <w:color w:val="333399"/>
          <w:sz w:val="18"/>
          <w:szCs w:val="18"/>
        </w:rPr>
        <w:t>201422023</w:t>
      </w:r>
      <w:r w:rsidR="00FF5EB0" w:rsidRPr="00B042E7">
        <w:rPr>
          <w:rFonts w:ascii="Tahoma" w:hAnsi="Tahoma" w:cs="Tahoma"/>
          <w:b/>
          <w:i w:val="0"/>
          <w:color w:val="333399"/>
          <w:sz w:val="20"/>
          <w:szCs w:val="20"/>
        </w:rPr>
        <w:t xml:space="preserve"> </w:t>
      </w:r>
      <w:r w:rsidR="00FF5EB0" w:rsidRPr="00B042E7">
        <w:rPr>
          <w:rFonts w:ascii="Tahoma" w:hAnsi="Tahoma" w:cs="Tahoma"/>
          <w:b/>
          <w:i w:val="0"/>
          <w:color w:val="333399"/>
          <w:sz w:val="14"/>
          <w:szCs w:val="14"/>
        </w:rPr>
        <w:t xml:space="preserve">  </w:t>
      </w:r>
      <w:r w:rsidR="00292B7A" w:rsidRPr="00B042E7">
        <w:rPr>
          <w:rFonts w:ascii="Tahoma" w:hAnsi="Tahoma" w:cs="Tahoma"/>
          <w:b/>
          <w:i w:val="0"/>
          <w:color w:val="333399"/>
          <w:sz w:val="14"/>
          <w:szCs w:val="14"/>
        </w:rPr>
        <w:tab/>
      </w:r>
      <w:r w:rsidR="00292B7A" w:rsidRPr="00B042E7">
        <w:rPr>
          <w:rFonts w:ascii="Tahoma" w:hAnsi="Tahoma" w:cs="Tahoma"/>
          <w:b/>
          <w:i w:val="0"/>
          <w:color w:val="333399"/>
          <w:sz w:val="14"/>
          <w:szCs w:val="14"/>
        </w:rPr>
        <w:tab/>
      </w:r>
      <w:r w:rsidR="00292B7A" w:rsidRPr="00B042E7">
        <w:rPr>
          <w:rFonts w:ascii="Tahoma" w:hAnsi="Tahoma" w:cs="Tahoma"/>
          <w:b/>
          <w:i w:val="0"/>
          <w:color w:val="333399"/>
          <w:sz w:val="14"/>
          <w:szCs w:val="14"/>
        </w:rPr>
        <w:tab/>
      </w:r>
      <w:r w:rsidR="00292B7A" w:rsidRPr="00B042E7">
        <w:rPr>
          <w:rFonts w:ascii="Tahoma" w:hAnsi="Tahoma" w:cs="Tahoma"/>
          <w:b/>
          <w:i w:val="0"/>
          <w:color w:val="333399"/>
          <w:sz w:val="14"/>
          <w:szCs w:val="14"/>
        </w:rPr>
        <w:tab/>
      </w:r>
      <w:r w:rsidR="00292B7A" w:rsidRPr="00B042E7">
        <w:rPr>
          <w:rFonts w:ascii="Tahoma" w:hAnsi="Tahoma" w:cs="Tahoma"/>
          <w:b/>
          <w:i w:val="0"/>
          <w:color w:val="333399"/>
          <w:sz w:val="14"/>
          <w:szCs w:val="14"/>
        </w:rPr>
        <w:tab/>
      </w:r>
      <w:r w:rsidR="00292B7A" w:rsidRPr="00B042E7">
        <w:rPr>
          <w:rFonts w:ascii="Tahoma" w:hAnsi="Tahoma" w:cs="Tahoma"/>
          <w:b/>
          <w:i w:val="0"/>
          <w:color w:val="333399"/>
          <w:sz w:val="14"/>
          <w:szCs w:val="14"/>
        </w:rPr>
        <w:tab/>
      </w:r>
      <w:r w:rsidR="00292B7A" w:rsidRPr="00B042E7">
        <w:rPr>
          <w:rFonts w:ascii="Tahoma" w:hAnsi="Tahoma" w:cs="Tahoma"/>
          <w:b/>
          <w:i w:val="0"/>
          <w:color w:val="333399"/>
          <w:sz w:val="18"/>
          <w:szCs w:val="18"/>
        </w:rPr>
        <w:t>ACHIMOTA</w:t>
      </w:r>
      <w:r w:rsidR="00FF5EB0" w:rsidRPr="00B042E7">
        <w:rPr>
          <w:rFonts w:ascii="Tahoma" w:hAnsi="Tahoma" w:cs="Tahoma"/>
          <w:b/>
          <w:i w:val="0"/>
          <w:color w:val="333399"/>
          <w:sz w:val="14"/>
          <w:szCs w:val="14"/>
        </w:rPr>
        <w:t xml:space="preserve">                                                        </w:t>
      </w:r>
      <w:r w:rsidR="00000000">
        <w:rPr>
          <w:rFonts w:ascii="Tahoma" w:hAnsi="Tahoma" w:cs="Tahoma"/>
          <w:b/>
          <w:i w:val="0"/>
          <w:color w:val="333399"/>
          <w:sz w:val="18"/>
          <w:szCs w:val="18"/>
        </w:rPr>
        <w:object w:dxaOrig="2080" w:dyaOrig="2100" w14:anchorId="1A4FB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81.25pt;margin-top:-45.05pt;width:105.6pt;height:100.7pt;z-index:251661312;mso-position-horizontal-relative:text;mso-position-vertical-relative:text">
            <v:imagedata r:id="rId8" o:title=""/>
          </v:shape>
          <o:OLEObject Type="Embed" ProgID="CorelDRAW.Graphic.11" ShapeID="_x0000_s2051" DrawAspect="Content" ObjectID="_1846057502" r:id="rId9"/>
        </w:object>
      </w:r>
      <w:r w:rsidR="00911ABA">
        <w:rPr>
          <w:rFonts w:ascii="Tahoma" w:hAnsi="Tahoma" w:cs="Tahoma"/>
          <w:b/>
          <w:i w:val="0"/>
          <w:color w:val="333399"/>
          <w:sz w:val="18"/>
          <w:szCs w:val="18"/>
        </w:rPr>
        <w:tab/>
      </w:r>
      <w:r w:rsidR="00911ABA">
        <w:rPr>
          <w:rFonts w:ascii="Tahoma" w:hAnsi="Tahoma" w:cs="Tahoma"/>
          <w:b/>
          <w:i w:val="0"/>
          <w:color w:val="333399"/>
          <w:sz w:val="18"/>
          <w:szCs w:val="18"/>
        </w:rPr>
        <w:tab/>
      </w:r>
      <w:r w:rsidR="00911ABA">
        <w:rPr>
          <w:rFonts w:ascii="Tahoma" w:hAnsi="Tahoma" w:cs="Tahoma"/>
          <w:b/>
          <w:i w:val="0"/>
          <w:color w:val="333399"/>
          <w:sz w:val="18"/>
          <w:szCs w:val="18"/>
        </w:rPr>
        <w:tab/>
      </w:r>
      <w:r w:rsidR="00E82863" w:rsidRPr="00B042E7">
        <w:rPr>
          <w:rFonts w:ascii="Tahoma" w:hAnsi="Tahoma" w:cs="Tahoma"/>
          <w:b/>
          <w:i w:val="0"/>
          <w:color w:val="333399"/>
          <w:sz w:val="18"/>
          <w:szCs w:val="18"/>
        </w:rPr>
        <w:tab/>
      </w:r>
      <w:r w:rsidR="00E82863" w:rsidRPr="00B042E7">
        <w:rPr>
          <w:rFonts w:ascii="Tahoma" w:hAnsi="Tahoma" w:cs="Tahoma"/>
          <w:b/>
          <w:i w:val="0"/>
          <w:color w:val="333399"/>
          <w:sz w:val="18"/>
          <w:szCs w:val="18"/>
        </w:rPr>
        <w:tab/>
      </w:r>
      <w:r w:rsidR="00E82863" w:rsidRPr="00B042E7">
        <w:rPr>
          <w:rFonts w:ascii="Tahoma" w:hAnsi="Tahoma" w:cs="Tahoma"/>
          <w:b/>
          <w:i w:val="0"/>
          <w:color w:val="333399"/>
          <w:sz w:val="18"/>
          <w:szCs w:val="18"/>
        </w:rPr>
        <w:tab/>
      </w:r>
      <w:r w:rsidR="00E82863" w:rsidRPr="00B042E7">
        <w:rPr>
          <w:rFonts w:ascii="Tahoma" w:hAnsi="Tahoma" w:cs="Tahoma"/>
          <w:b/>
          <w:i w:val="0"/>
          <w:color w:val="333399"/>
          <w:sz w:val="18"/>
          <w:szCs w:val="18"/>
        </w:rPr>
        <w:tab/>
      </w:r>
      <w:r w:rsidR="00E82863" w:rsidRPr="00B042E7">
        <w:rPr>
          <w:rFonts w:ascii="Tahoma" w:hAnsi="Tahoma" w:cs="Tahoma"/>
          <w:b/>
          <w:i w:val="0"/>
          <w:color w:val="333399"/>
          <w:sz w:val="18"/>
          <w:szCs w:val="18"/>
        </w:rPr>
        <w:tab/>
      </w:r>
      <w:r w:rsidR="00E82863" w:rsidRPr="00B042E7">
        <w:rPr>
          <w:rFonts w:ascii="Tahoma" w:hAnsi="Tahoma" w:cs="Tahoma"/>
          <w:b/>
          <w:i w:val="0"/>
          <w:color w:val="333399"/>
          <w:sz w:val="18"/>
          <w:szCs w:val="18"/>
        </w:rPr>
        <w:tab/>
        <w:t>ACCRA, GHANA</w:t>
      </w:r>
      <w:r w:rsidR="00FF5EB0" w:rsidRPr="00B042E7">
        <w:rPr>
          <w:rFonts w:ascii="Tahoma" w:hAnsi="Tahoma" w:cs="Tahoma"/>
          <w:b/>
          <w:i w:val="0"/>
          <w:color w:val="333399"/>
          <w:sz w:val="20"/>
          <w:szCs w:val="20"/>
        </w:rPr>
        <w:t xml:space="preserve"> </w:t>
      </w:r>
      <w:r w:rsidR="00FF5EB0" w:rsidRPr="00B042E7">
        <w:rPr>
          <w:rFonts w:ascii="Tahoma" w:hAnsi="Tahoma" w:cs="Tahoma"/>
          <w:b/>
          <w:i w:val="0"/>
          <w:color w:val="333399"/>
          <w:sz w:val="14"/>
          <w:szCs w:val="14"/>
        </w:rPr>
        <w:t xml:space="preserve">                                                           </w:t>
      </w:r>
      <w:r w:rsidR="00FF5EB0" w:rsidRPr="00B042E7">
        <w:rPr>
          <w:rFonts w:ascii="Tahoma" w:hAnsi="Tahoma" w:cs="Tahoma"/>
          <w:b/>
          <w:i w:val="0"/>
          <w:color w:val="333399"/>
          <w:sz w:val="14"/>
          <w:szCs w:val="14"/>
        </w:rPr>
        <w:tab/>
      </w:r>
      <w:r w:rsidR="00FF5EB0" w:rsidRPr="00B042E7">
        <w:rPr>
          <w:rFonts w:ascii="Tahoma" w:hAnsi="Tahoma" w:cs="Tahoma"/>
          <w:b/>
          <w:i w:val="0"/>
          <w:color w:val="333399"/>
          <w:sz w:val="14"/>
          <w:szCs w:val="14"/>
        </w:rPr>
        <w:tab/>
      </w:r>
      <w:r w:rsidR="00FF5EB0" w:rsidRPr="00B042E7">
        <w:rPr>
          <w:rFonts w:ascii="Tahoma" w:hAnsi="Tahoma" w:cs="Tahoma"/>
          <w:b/>
          <w:i w:val="0"/>
          <w:color w:val="333399"/>
          <w:sz w:val="14"/>
          <w:szCs w:val="14"/>
        </w:rPr>
        <w:tab/>
      </w:r>
      <w:r w:rsidR="00FF5EB0" w:rsidRPr="00B042E7">
        <w:rPr>
          <w:color w:val="333399"/>
          <w:sz w:val="14"/>
          <w:szCs w:val="14"/>
        </w:rPr>
        <w:t xml:space="preserve">                                               </w:t>
      </w:r>
    </w:p>
    <w:p w14:paraId="1BA52155" w14:textId="77777777" w:rsidR="00292B7A" w:rsidRPr="00B042E7" w:rsidRDefault="00292B7A" w:rsidP="00292B7A">
      <w:pPr>
        <w:pStyle w:val="Heading4"/>
        <w:spacing w:before="0"/>
        <w:rPr>
          <w:rFonts w:ascii="Tahoma" w:hAnsi="Tahoma" w:cs="Tahoma"/>
          <w:color w:val="333399"/>
          <w:sz w:val="14"/>
          <w:szCs w:val="14"/>
        </w:rPr>
      </w:pPr>
      <w:r w:rsidRPr="00B042E7">
        <w:rPr>
          <w:rFonts w:ascii="Tahoma" w:hAnsi="Tahoma" w:cs="Tahoma"/>
          <w:i w:val="0"/>
          <w:color w:val="333399"/>
          <w:sz w:val="18"/>
          <w:szCs w:val="18"/>
        </w:rPr>
        <w:t>Email</w:t>
      </w:r>
      <w:r w:rsidRPr="00B042E7">
        <w:rPr>
          <w:rFonts w:ascii="Tahoma" w:eastAsia="Times New Roman" w:hAnsi="Tahoma" w:cs="Tahoma"/>
          <w:i w:val="0"/>
          <w:iCs w:val="0"/>
          <w:color w:val="333399"/>
          <w:sz w:val="18"/>
          <w:szCs w:val="18"/>
        </w:rPr>
        <w:t xml:space="preserve">: </w:t>
      </w:r>
      <w:hyperlink r:id="rId10" w:history="1">
        <w:r w:rsidRPr="00B042E7">
          <w:rPr>
            <w:rStyle w:val="Hyperlink"/>
            <w:rFonts w:ascii="Tahoma" w:eastAsia="Times New Roman" w:hAnsi="Tahoma" w:cs="Tahoma"/>
            <w:i w:val="0"/>
            <w:iCs w:val="0"/>
            <w:sz w:val="18"/>
            <w:szCs w:val="18"/>
          </w:rPr>
          <w:t>info@gifor.org</w:t>
        </w:r>
      </w:hyperlink>
      <w:r w:rsidRPr="00B042E7">
        <w:rPr>
          <w:rFonts w:ascii="Tahoma" w:hAnsi="Tahoma" w:cs="Tahoma"/>
          <w:color w:val="333399"/>
          <w:sz w:val="14"/>
          <w:szCs w:val="14"/>
        </w:rPr>
        <w:t xml:space="preserve"> </w:t>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i w:val="0"/>
          <w:color w:val="333399"/>
          <w:sz w:val="18"/>
          <w:szCs w:val="18"/>
        </w:rPr>
        <w:t>Achimota Forest Depot</w:t>
      </w:r>
    </w:p>
    <w:p w14:paraId="0C7C7025" w14:textId="6D3AEDFA" w:rsidR="00292B7A" w:rsidRPr="00B042E7" w:rsidRDefault="00292B7A" w:rsidP="00292B7A">
      <w:pPr>
        <w:pStyle w:val="Heading4"/>
        <w:spacing w:before="0"/>
        <w:ind w:right="-79"/>
        <w:rPr>
          <w:rFonts w:ascii="Tahoma" w:hAnsi="Tahoma" w:cs="Tahoma"/>
          <w:color w:val="333399"/>
          <w:sz w:val="14"/>
          <w:szCs w:val="14"/>
        </w:rPr>
      </w:pPr>
      <w:r w:rsidRPr="00B042E7">
        <w:rPr>
          <w:rFonts w:ascii="Tahoma" w:hAnsi="Tahoma" w:cs="Tahoma"/>
          <w:i w:val="0"/>
          <w:color w:val="333399"/>
          <w:sz w:val="18"/>
          <w:szCs w:val="18"/>
        </w:rPr>
        <w:t>Email</w:t>
      </w:r>
      <w:r w:rsidRPr="00B042E7">
        <w:rPr>
          <w:rFonts w:ascii="Tahoma" w:eastAsia="Times New Roman" w:hAnsi="Tahoma" w:cs="Tahoma"/>
          <w:i w:val="0"/>
          <w:iCs w:val="0"/>
          <w:color w:val="333399"/>
          <w:sz w:val="18"/>
          <w:szCs w:val="18"/>
        </w:rPr>
        <w:t xml:space="preserve">: </w:t>
      </w:r>
      <w:hyperlink r:id="rId11" w:history="1">
        <w:r w:rsidRPr="00B042E7">
          <w:rPr>
            <w:rStyle w:val="Hyperlink"/>
            <w:rFonts w:ascii="Tahoma" w:eastAsia="Times New Roman" w:hAnsi="Tahoma" w:cs="Tahoma"/>
            <w:i w:val="0"/>
            <w:iCs w:val="0"/>
            <w:sz w:val="18"/>
            <w:szCs w:val="18"/>
          </w:rPr>
          <w:t>info@gifor.org</w:t>
        </w:r>
      </w:hyperlink>
      <w:r w:rsidRPr="00B042E7">
        <w:rPr>
          <w:rFonts w:ascii="Tahoma" w:eastAsia="Times New Roman" w:hAnsi="Tahoma" w:cs="Tahoma"/>
          <w:i w:val="0"/>
          <w:iCs w:val="0"/>
          <w:color w:val="333399"/>
          <w:sz w:val="18"/>
          <w:szCs w:val="18"/>
        </w:rPr>
        <w:t xml:space="preserve"> </w:t>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t>GI–161-7842</w:t>
      </w:r>
      <w:r w:rsidRPr="00B042E7">
        <w:rPr>
          <w:rFonts w:ascii="Tahoma" w:hAnsi="Tahoma" w:cs="Tahoma"/>
          <w:color w:val="333399"/>
          <w:sz w:val="14"/>
          <w:szCs w:val="14"/>
        </w:rPr>
        <w:tab/>
      </w:r>
    </w:p>
    <w:p w14:paraId="1B7E9F17" w14:textId="3C421FC7" w:rsidR="00FF5EB0" w:rsidRPr="00B042E7" w:rsidRDefault="00977D1E" w:rsidP="00292B7A">
      <w:pPr>
        <w:pStyle w:val="Heading4"/>
        <w:ind w:right="-79"/>
        <w:rPr>
          <w:i w:val="0"/>
          <w:sz w:val="22"/>
          <w:szCs w:val="22"/>
        </w:rPr>
      </w:pPr>
      <w:r w:rsidRPr="00B042E7">
        <w:rPr>
          <w:i w:val="0"/>
          <w:color w:val="333399"/>
          <w:sz w:val="22"/>
          <w:szCs w:val="22"/>
        </w:rPr>
        <w:t xml:space="preserve">OUR REF: </w:t>
      </w:r>
      <w:r w:rsidR="00FF5EB0" w:rsidRPr="00B042E7">
        <w:rPr>
          <w:i w:val="0"/>
          <w:color w:val="333399"/>
          <w:sz w:val="22"/>
          <w:szCs w:val="22"/>
        </w:rPr>
        <w:tab/>
      </w:r>
      <w:r w:rsidR="00FF5EB0" w:rsidRPr="00B042E7">
        <w:rPr>
          <w:i w:val="0"/>
          <w:color w:val="333399"/>
          <w:sz w:val="22"/>
          <w:szCs w:val="22"/>
        </w:rPr>
        <w:tab/>
      </w:r>
      <w:r w:rsidR="00FF5EB0" w:rsidRPr="00B042E7">
        <w:rPr>
          <w:i w:val="0"/>
          <w:color w:val="333399"/>
          <w:sz w:val="22"/>
          <w:szCs w:val="22"/>
        </w:rPr>
        <w:tab/>
        <w:t xml:space="preserve">            </w:t>
      </w:r>
      <w:r w:rsidR="00FF5EB0" w:rsidRPr="00B042E7">
        <w:rPr>
          <w:i w:val="0"/>
          <w:sz w:val="22"/>
          <w:szCs w:val="22"/>
        </w:rPr>
        <w:tab/>
        <w:t xml:space="preserve"> </w:t>
      </w:r>
      <w:r w:rsidRPr="00B042E7">
        <w:rPr>
          <w:i w:val="0"/>
          <w:sz w:val="22"/>
          <w:szCs w:val="22"/>
        </w:rPr>
        <w:tab/>
      </w:r>
      <w:r w:rsidRPr="00B042E7">
        <w:rPr>
          <w:i w:val="0"/>
          <w:sz w:val="22"/>
          <w:szCs w:val="22"/>
        </w:rPr>
        <w:tab/>
      </w:r>
      <w:r w:rsidR="00FF5EB0" w:rsidRPr="00B042E7">
        <w:rPr>
          <w:i w:val="0"/>
          <w:sz w:val="22"/>
          <w:szCs w:val="22"/>
        </w:rPr>
        <w:tab/>
        <w:t xml:space="preserve">              </w:t>
      </w:r>
      <w:r w:rsidR="00292B7A" w:rsidRPr="00B042E7">
        <w:rPr>
          <w:i w:val="0"/>
          <w:sz w:val="22"/>
          <w:szCs w:val="22"/>
        </w:rPr>
        <w:tab/>
      </w:r>
      <w:r w:rsidR="00DA24B6" w:rsidRPr="00B042E7">
        <w:rPr>
          <w:i w:val="0"/>
          <w:color w:val="333399"/>
          <w:sz w:val="22"/>
          <w:szCs w:val="22"/>
        </w:rPr>
        <w:t xml:space="preserve">DATE: </w:t>
      </w:r>
      <w:r w:rsidR="00065115">
        <w:rPr>
          <w:i w:val="0"/>
          <w:color w:val="333399"/>
          <w:sz w:val="22"/>
          <w:szCs w:val="22"/>
        </w:rPr>
        <w:t>20</w:t>
      </w:r>
      <w:r w:rsidR="00A41CC7" w:rsidRPr="00B042E7">
        <w:rPr>
          <w:i w:val="0"/>
          <w:color w:val="333399"/>
          <w:sz w:val="22"/>
          <w:szCs w:val="22"/>
        </w:rPr>
        <w:t xml:space="preserve"> </w:t>
      </w:r>
      <w:r w:rsidR="00300A54" w:rsidRPr="00B042E7">
        <w:rPr>
          <w:i w:val="0"/>
          <w:color w:val="333399"/>
          <w:sz w:val="22"/>
          <w:szCs w:val="22"/>
        </w:rPr>
        <w:t>July</w:t>
      </w:r>
      <w:r w:rsidR="001D32B5" w:rsidRPr="00B042E7">
        <w:rPr>
          <w:i w:val="0"/>
          <w:color w:val="333399"/>
          <w:sz w:val="22"/>
          <w:szCs w:val="22"/>
        </w:rPr>
        <w:t>, 202</w:t>
      </w:r>
      <w:r w:rsidR="00A41CC7" w:rsidRPr="00B042E7">
        <w:rPr>
          <w:i w:val="0"/>
          <w:color w:val="333399"/>
          <w:sz w:val="22"/>
          <w:szCs w:val="22"/>
        </w:rPr>
        <w:t>6</w:t>
      </w:r>
    </w:p>
    <w:p w14:paraId="63A9FC03" w14:textId="77777777" w:rsidR="0035027B" w:rsidRPr="00B042E7" w:rsidRDefault="009D3B70" w:rsidP="0035027B">
      <w:pPr>
        <w:pStyle w:val="Heading3"/>
        <w:rPr>
          <w:rFonts w:ascii="Arial Narrow" w:hAnsi="Arial Narrow"/>
          <w:b w:val="0"/>
          <w:sz w:val="36"/>
          <w:szCs w:val="36"/>
        </w:rPr>
      </w:pPr>
      <w:r w:rsidRPr="00B042E7">
        <w:rPr>
          <w:noProof/>
          <w:u w:val="wavyHeavy"/>
        </w:rPr>
        <mc:AlternateContent>
          <mc:Choice Requires="wps">
            <w:drawing>
              <wp:anchor distT="0" distB="0" distL="114300" distR="114300" simplePos="0" relativeHeight="251660288" behindDoc="0" locked="0" layoutInCell="1" allowOverlap="1" wp14:anchorId="7F19030B" wp14:editId="7D96C630">
                <wp:simplePos x="0" y="0"/>
                <wp:positionH relativeFrom="column">
                  <wp:posOffset>-228600</wp:posOffset>
                </wp:positionH>
                <wp:positionV relativeFrom="paragraph">
                  <wp:posOffset>53975</wp:posOffset>
                </wp:positionV>
                <wp:extent cx="6858000" cy="0"/>
                <wp:effectExtent l="38100" t="45085" r="47625" b="406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44A3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52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" strokecolor="green" strokeweight="6pt">
                <v:stroke linestyle="thickBetweenThin"/>
              </v:line>
            </w:pict>
          </mc:Fallback>
        </mc:AlternateContent>
      </w:r>
    </w:p>
    <w:p w14:paraId="412D9813"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To All Media Stations.</w:t>
      </w:r>
    </w:p>
    <w:p w14:paraId="0D2FED4B" w14:textId="77777777" w:rsidR="007520AB" w:rsidRPr="00065115" w:rsidRDefault="007520AB" w:rsidP="007520AB">
      <w:pPr>
        <w:spacing w:after="0"/>
        <w:rPr>
          <w:rFonts w:ascii="Tahoma" w:hAnsi="Tahoma" w:cs="Tahoma"/>
          <w:sz w:val="24"/>
          <w:szCs w:val="24"/>
        </w:rPr>
      </w:pPr>
    </w:p>
    <w:p w14:paraId="02AF084D" w14:textId="77777777" w:rsidR="007520AB" w:rsidRPr="00065115" w:rsidRDefault="007520AB" w:rsidP="007520AB">
      <w:pPr>
        <w:spacing w:after="0"/>
        <w:rPr>
          <w:rFonts w:ascii="Tahoma" w:hAnsi="Tahoma" w:cs="Tahoma"/>
          <w:bCs/>
          <w:sz w:val="24"/>
          <w:szCs w:val="24"/>
          <w:u w:val="single"/>
        </w:rPr>
      </w:pPr>
      <w:r w:rsidRPr="00065115">
        <w:rPr>
          <w:rFonts w:ascii="Tahoma" w:hAnsi="Tahoma" w:cs="Tahoma"/>
          <w:sz w:val="24"/>
          <w:szCs w:val="24"/>
        </w:rPr>
        <w:t>Dear Sir/Madam,</w:t>
      </w:r>
    </w:p>
    <w:p w14:paraId="0FDE3257" w14:textId="77777777" w:rsidR="007520AB" w:rsidRPr="00065115" w:rsidRDefault="007520AB" w:rsidP="007520AB">
      <w:pPr>
        <w:spacing w:after="0"/>
        <w:jc w:val="center"/>
        <w:rPr>
          <w:rFonts w:ascii="Tahoma" w:hAnsi="Tahoma" w:cs="Tahoma"/>
          <w:b/>
          <w:bCs/>
          <w:sz w:val="24"/>
          <w:szCs w:val="24"/>
          <w:u w:val="single"/>
        </w:rPr>
      </w:pPr>
    </w:p>
    <w:p w14:paraId="5A3DE835" w14:textId="626F94C0" w:rsidR="007520AB" w:rsidRPr="00065115" w:rsidRDefault="007520AB" w:rsidP="007520AB">
      <w:pPr>
        <w:spacing w:after="0"/>
        <w:jc w:val="center"/>
        <w:rPr>
          <w:rFonts w:ascii="Tahoma" w:hAnsi="Tahoma" w:cs="Tahoma"/>
          <w:b/>
          <w:bCs/>
          <w:sz w:val="24"/>
          <w:szCs w:val="24"/>
          <w:u w:val="single"/>
        </w:rPr>
      </w:pPr>
      <w:r w:rsidRPr="00065115">
        <w:rPr>
          <w:rFonts w:ascii="Tahoma" w:hAnsi="Tahoma" w:cs="Tahoma"/>
          <w:b/>
          <w:bCs/>
          <w:sz w:val="24"/>
          <w:szCs w:val="24"/>
          <w:u w:val="single"/>
        </w:rPr>
        <w:t xml:space="preserve">PRESS RELEASE: </w:t>
      </w:r>
      <w:r w:rsidR="00B0724F" w:rsidRPr="00065115">
        <w:rPr>
          <w:rFonts w:ascii="Tahoma" w:eastAsia="Times New Roman" w:hAnsi="Tahoma" w:cs="Tahoma"/>
          <w:b/>
          <w:bCs/>
          <w:sz w:val="24"/>
          <w:szCs w:val="24"/>
          <w:u w:val="single"/>
          <w:lang w:eastAsia="en-GB"/>
        </w:rPr>
        <w:t xml:space="preserve">COMMENDATION OF GOVERNMENT FOR RESTORING </w:t>
      </w:r>
      <w:r w:rsidR="00300A54" w:rsidRPr="00065115">
        <w:rPr>
          <w:rFonts w:ascii="Tahoma" w:eastAsia="Times New Roman" w:hAnsi="Tahoma" w:cs="Tahoma"/>
          <w:b/>
          <w:bCs/>
          <w:sz w:val="24"/>
          <w:szCs w:val="24"/>
          <w:u w:val="single"/>
          <w:lang w:eastAsia="en-GB"/>
        </w:rPr>
        <w:t xml:space="preserve">RESERVATION STATUS OF </w:t>
      </w:r>
      <w:r w:rsidR="00B0724F" w:rsidRPr="00065115">
        <w:rPr>
          <w:rFonts w:ascii="Tahoma" w:eastAsia="Times New Roman" w:hAnsi="Tahoma" w:cs="Tahoma"/>
          <w:b/>
          <w:bCs/>
          <w:sz w:val="24"/>
          <w:szCs w:val="24"/>
          <w:u w:val="single"/>
          <w:lang w:eastAsia="en-GB"/>
        </w:rPr>
        <w:t xml:space="preserve">ACHIMOTA FOREST </w:t>
      </w:r>
    </w:p>
    <w:p w14:paraId="1402175E" w14:textId="77777777" w:rsidR="007520AB" w:rsidRPr="00065115" w:rsidRDefault="007520AB" w:rsidP="007520AB">
      <w:pPr>
        <w:spacing w:after="0"/>
        <w:rPr>
          <w:rFonts w:ascii="Tahoma" w:hAnsi="Tahoma" w:cs="Tahoma"/>
          <w:b/>
          <w:bCs/>
          <w:sz w:val="24"/>
          <w:szCs w:val="24"/>
          <w:u w:val="single"/>
        </w:rPr>
      </w:pPr>
    </w:p>
    <w:p w14:paraId="5823D67C" w14:textId="27251A5B" w:rsidR="007520AB" w:rsidRPr="00065115" w:rsidRDefault="007520AB" w:rsidP="007520AB">
      <w:pPr>
        <w:spacing w:after="0"/>
        <w:jc w:val="both"/>
        <w:rPr>
          <w:rFonts w:ascii="Tahoma" w:hAnsi="Tahoma" w:cs="Tahoma"/>
          <w:sz w:val="24"/>
          <w:szCs w:val="24"/>
        </w:rPr>
      </w:pPr>
      <w:r w:rsidRPr="00065115">
        <w:rPr>
          <w:rFonts w:ascii="Tahoma" w:hAnsi="Tahoma" w:cs="Tahoma"/>
          <w:sz w:val="24"/>
          <w:szCs w:val="24"/>
        </w:rPr>
        <w:t xml:space="preserve">I write to share with you for immediate release a Press Statement by the Ghana Institute of Foresters (attached) </w:t>
      </w:r>
      <w:r w:rsidR="00B0724F" w:rsidRPr="00065115">
        <w:rPr>
          <w:rFonts w:ascii="Tahoma" w:hAnsi="Tahoma" w:cs="Tahoma"/>
          <w:sz w:val="24"/>
          <w:szCs w:val="24"/>
        </w:rPr>
        <w:t xml:space="preserve">commending </w:t>
      </w:r>
      <w:r w:rsidR="00065115">
        <w:rPr>
          <w:rFonts w:ascii="Tahoma" w:hAnsi="Tahoma" w:cs="Tahoma"/>
          <w:sz w:val="24"/>
          <w:szCs w:val="24"/>
        </w:rPr>
        <w:t xml:space="preserve">the </w:t>
      </w:r>
      <w:r w:rsidR="00B0724F" w:rsidRPr="00065115">
        <w:rPr>
          <w:rFonts w:ascii="Tahoma" w:hAnsi="Tahoma" w:cs="Tahoma"/>
          <w:sz w:val="24"/>
          <w:szCs w:val="24"/>
        </w:rPr>
        <w:t>Government for revo</w:t>
      </w:r>
      <w:r w:rsidR="00300A54" w:rsidRPr="00065115">
        <w:rPr>
          <w:rFonts w:ascii="Tahoma" w:hAnsi="Tahoma" w:cs="Tahoma"/>
          <w:sz w:val="24"/>
          <w:szCs w:val="24"/>
        </w:rPr>
        <w:t>king</w:t>
      </w:r>
      <w:r w:rsidR="00B0724F" w:rsidRPr="00065115">
        <w:rPr>
          <w:rFonts w:ascii="Tahoma" w:hAnsi="Tahoma" w:cs="Tahoma"/>
          <w:sz w:val="24"/>
          <w:szCs w:val="24"/>
        </w:rPr>
        <w:t xml:space="preserve"> E</w:t>
      </w:r>
      <w:r w:rsidR="00300A54" w:rsidRPr="00065115">
        <w:rPr>
          <w:rFonts w:ascii="Tahoma" w:hAnsi="Tahoma" w:cs="Tahoma"/>
          <w:sz w:val="24"/>
          <w:szCs w:val="24"/>
        </w:rPr>
        <w:t>.</w:t>
      </w:r>
      <w:r w:rsidR="00B0724F" w:rsidRPr="00065115">
        <w:rPr>
          <w:rFonts w:ascii="Tahoma" w:hAnsi="Tahoma" w:cs="Tahoma"/>
          <w:sz w:val="24"/>
          <w:szCs w:val="24"/>
        </w:rPr>
        <w:t>I</w:t>
      </w:r>
      <w:r w:rsidR="00300A54" w:rsidRPr="00065115">
        <w:rPr>
          <w:rFonts w:ascii="Tahoma" w:hAnsi="Tahoma" w:cs="Tahoma"/>
          <w:sz w:val="24"/>
          <w:szCs w:val="24"/>
        </w:rPr>
        <w:t>.</w:t>
      </w:r>
      <w:r w:rsidR="00B0724F" w:rsidRPr="00065115">
        <w:rPr>
          <w:rFonts w:ascii="Tahoma" w:hAnsi="Tahoma" w:cs="Tahoma"/>
          <w:sz w:val="24"/>
          <w:szCs w:val="24"/>
        </w:rPr>
        <w:t xml:space="preserve"> 144 which de-re</w:t>
      </w:r>
      <w:r w:rsidR="00300A54" w:rsidRPr="00065115">
        <w:rPr>
          <w:rFonts w:ascii="Tahoma" w:hAnsi="Tahoma" w:cs="Tahoma"/>
          <w:sz w:val="24"/>
          <w:szCs w:val="24"/>
        </w:rPr>
        <w:t>ser</w:t>
      </w:r>
      <w:r w:rsidR="00B0724F" w:rsidRPr="00065115">
        <w:rPr>
          <w:rFonts w:ascii="Tahoma" w:hAnsi="Tahoma" w:cs="Tahoma"/>
          <w:sz w:val="24"/>
          <w:szCs w:val="24"/>
        </w:rPr>
        <w:t xml:space="preserve">ved a portion of the Achimota Forest Reserve. </w:t>
      </w:r>
      <w:r w:rsidRPr="00065115">
        <w:rPr>
          <w:rFonts w:ascii="Tahoma" w:hAnsi="Tahoma" w:cs="Tahoma"/>
          <w:sz w:val="24"/>
          <w:szCs w:val="24"/>
        </w:rPr>
        <w:t xml:space="preserve"> </w:t>
      </w:r>
    </w:p>
    <w:p w14:paraId="3F0BCAF7" w14:textId="77777777" w:rsidR="00300A54" w:rsidRPr="00065115" w:rsidRDefault="00300A54" w:rsidP="007520AB">
      <w:pPr>
        <w:spacing w:after="0"/>
        <w:jc w:val="both"/>
        <w:rPr>
          <w:rFonts w:ascii="Tahoma" w:hAnsi="Tahoma" w:cs="Tahoma"/>
          <w:sz w:val="24"/>
          <w:szCs w:val="24"/>
        </w:rPr>
      </w:pPr>
    </w:p>
    <w:p w14:paraId="71E836A0" w14:textId="4C825536" w:rsidR="007520AB" w:rsidRPr="00065115" w:rsidRDefault="007520AB" w:rsidP="007520AB">
      <w:pPr>
        <w:spacing w:after="0"/>
        <w:jc w:val="both"/>
        <w:rPr>
          <w:rFonts w:ascii="Tahoma" w:hAnsi="Tahoma" w:cs="Tahoma"/>
          <w:sz w:val="24"/>
          <w:szCs w:val="24"/>
        </w:rPr>
      </w:pPr>
      <w:r w:rsidRPr="00065115">
        <w:rPr>
          <w:rFonts w:ascii="Tahoma" w:hAnsi="Tahoma" w:cs="Tahoma"/>
          <w:i/>
          <w:iCs/>
          <w:noProof/>
          <w:sz w:val="24"/>
          <w:szCs w:val="24"/>
        </w:rPr>
        <mc:AlternateContent>
          <mc:Choice Requires="wps">
            <w:drawing>
              <wp:anchor distT="45720" distB="45720" distL="114300" distR="114300" simplePos="0" relativeHeight="251668480" behindDoc="0" locked="0" layoutInCell="1" allowOverlap="1" wp14:anchorId="651CC621" wp14:editId="1BE9C0A6">
                <wp:simplePos x="0" y="0"/>
                <wp:positionH relativeFrom="column">
                  <wp:posOffset>3238500</wp:posOffset>
                </wp:positionH>
                <wp:positionV relativeFrom="paragraph">
                  <wp:posOffset>170815</wp:posOffset>
                </wp:positionV>
                <wp:extent cx="3467100" cy="243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438400"/>
                        </a:xfrm>
                        <a:prstGeom prst="rect">
                          <a:avLst/>
                        </a:prstGeom>
                        <a:solidFill>
                          <a:srgbClr val="FFFFFF"/>
                        </a:solidFill>
                        <a:ln w="9525">
                          <a:noFill/>
                          <a:miter lim="800000"/>
                          <a:headEnd/>
                          <a:tailEnd/>
                        </a:ln>
                      </wps:spPr>
                      <wps:txbx>
                        <w:txbxContent>
                          <w:p w14:paraId="50FA17AA" w14:textId="77777777" w:rsidR="007520AB" w:rsidRPr="00B042E7" w:rsidRDefault="007520AB" w:rsidP="007520AB">
                            <w:pPr>
                              <w:spacing w:after="0"/>
                              <w:rPr>
                                <w:rFonts w:ascii="Maiandra GD" w:hAnsi="Maiandra GD"/>
                                <w:b/>
                                <w:iCs/>
                                <w:sz w:val="24"/>
                                <w:szCs w:val="24"/>
                              </w:rPr>
                            </w:pPr>
                            <w:r w:rsidRPr="00B042E7">
                              <w:rPr>
                                <w:rFonts w:ascii="Maiandra GD" w:hAnsi="Maiandra GD"/>
                                <w:b/>
                                <w:iCs/>
                                <w:sz w:val="24"/>
                                <w:szCs w:val="24"/>
                              </w:rPr>
                              <w:t xml:space="preserve">Media Contacts: </w:t>
                            </w:r>
                          </w:p>
                          <w:p w14:paraId="256AA96E" w14:textId="77777777" w:rsidR="007520AB" w:rsidRPr="00B042E7" w:rsidRDefault="007520AB" w:rsidP="007520AB">
                            <w:pPr>
                              <w:spacing w:after="0"/>
                              <w:rPr>
                                <w:rFonts w:ascii="Maiandra GD" w:hAnsi="Maiandra GD"/>
                                <w:i/>
                                <w:iCs/>
                                <w:sz w:val="24"/>
                                <w:szCs w:val="24"/>
                              </w:rPr>
                            </w:pPr>
                            <w:r w:rsidRPr="00B042E7">
                              <w:rPr>
                                <w:rFonts w:ascii="Maiandra GD" w:hAnsi="Maiandra GD"/>
                                <w:sz w:val="24"/>
                                <w:szCs w:val="24"/>
                              </w:rPr>
                              <w:t xml:space="preserve">Forester Dr. </w:t>
                            </w:r>
                            <w:proofErr w:type="spellStart"/>
                            <w:r w:rsidRPr="00B042E7">
                              <w:rPr>
                                <w:rFonts w:ascii="Maiandra GD" w:hAnsi="Maiandra GD"/>
                                <w:sz w:val="24"/>
                                <w:szCs w:val="24"/>
                              </w:rPr>
                              <w:t>Abukari</w:t>
                            </w:r>
                            <w:proofErr w:type="spellEnd"/>
                            <w:r w:rsidRPr="00B042E7">
                              <w:rPr>
                                <w:rFonts w:ascii="Maiandra GD" w:hAnsi="Maiandra GD"/>
                                <w:sz w:val="24"/>
                                <w:szCs w:val="24"/>
                              </w:rPr>
                              <w:t xml:space="preserve"> </w:t>
                            </w:r>
                            <w:proofErr w:type="spellStart"/>
                            <w:r w:rsidRPr="00B042E7">
                              <w:rPr>
                                <w:rFonts w:ascii="Maiandra GD" w:hAnsi="Maiandra GD"/>
                                <w:sz w:val="24"/>
                                <w:szCs w:val="24"/>
                              </w:rPr>
                              <w:t>Nantogmah</w:t>
                            </w:r>
                            <w:proofErr w:type="spellEnd"/>
                            <w:r w:rsidRPr="00B042E7">
                              <w:rPr>
                                <w:rFonts w:ascii="Maiandra GD" w:hAnsi="Maiandra GD"/>
                                <w:sz w:val="24"/>
                                <w:szCs w:val="24"/>
                              </w:rPr>
                              <w:t xml:space="preserve"> Attah Esq: 0246147154 / 0549650007</w:t>
                            </w:r>
                          </w:p>
                          <w:p w14:paraId="07F29E2E"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(President, Ghana Institute of Foresters)</w:t>
                            </w:r>
                          </w:p>
                          <w:p w14:paraId="01AB0D8D" w14:textId="77777777" w:rsidR="007520AB" w:rsidRPr="00B042E7" w:rsidRDefault="007520AB" w:rsidP="007520AB">
                            <w:pPr>
                              <w:spacing w:after="0"/>
                              <w:rPr>
                                <w:rFonts w:ascii="Maiandra GD" w:hAnsi="Maiandra GD"/>
                                <w:sz w:val="24"/>
                                <w:szCs w:val="24"/>
                              </w:rPr>
                            </w:pPr>
                          </w:p>
                          <w:p w14:paraId="1A338E9A"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Forester Dr. Paul Osei-Tutu: 0201422023</w:t>
                            </w:r>
                          </w:p>
                          <w:p w14:paraId="46F25C26"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(Secretary, Ghana Institute of Foresters)</w:t>
                            </w:r>
                          </w:p>
                          <w:p w14:paraId="5AC6031B" w14:textId="77777777" w:rsidR="007520AB" w:rsidRPr="00B042E7" w:rsidRDefault="007520AB" w:rsidP="007520AB">
                            <w:pPr>
                              <w:spacing w:after="0"/>
                              <w:rPr>
                                <w:rFonts w:ascii="Maiandra GD" w:hAnsi="Maiandra GD"/>
                                <w:sz w:val="24"/>
                                <w:szCs w:val="24"/>
                              </w:rPr>
                            </w:pPr>
                          </w:p>
                          <w:p w14:paraId="797212D3"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Forester Vincent Kusi-Kyei: 0262496988</w:t>
                            </w:r>
                          </w:p>
                          <w:p w14:paraId="284917B3"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(Financial Secretary, Ghana Institute of Foresters)</w:t>
                            </w:r>
                          </w:p>
                          <w:p w14:paraId="171EE900" w14:textId="77777777" w:rsidR="007520AB" w:rsidRPr="00B042E7" w:rsidRDefault="007520AB" w:rsidP="007520AB">
                            <w:pPr>
                              <w:spacing w:after="0"/>
                              <w:rPr>
                                <w:rFonts w:ascii="Arial Narrow" w:hAnsi="Arial Narrow"/>
                                <w:sz w:val="24"/>
                                <w:szCs w:val="24"/>
                              </w:rPr>
                            </w:pPr>
                          </w:p>
                          <w:p w14:paraId="17DD569B" w14:textId="77777777" w:rsidR="007520AB" w:rsidRPr="00B042E7" w:rsidRDefault="007520AB" w:rsidP="007520AB">
                            <w:pPr>
                              <w:spacing w:after="0"/>
                              <w:rPr>
                                <w:rFonts w:ascii="Arial Narrow" w:hAnsi="Arial Narrow"/>
                                <w:sz w:val="24"/>
                                <w:szCs w:val="24"/>
                              </w:rPr>
                            </w:pPr>
                          </w:p>
                          <w:p w14:paraId="2150353A" w14:textId="77777777" w:rsidR="007520AB" w:rsidRPr="00B042E7" w:rsidRDefault="007520AB" w:rsidP="007520AB">
                            <w:pPr>
                              <w:spacing w:after="0"/>
                              <w:rPr>
                                <w:rFonts w:ascii="Arial Narrow" w:hAnsi="Arial Narrow"/>
                                <w:iCs/>
                                <w:sz w:val="24"/>
                                <w:szCs w:val="24"/>
                              </w:rPr>
                            </w:pPr>
                          </w:p>
                          <w:p w14:paraId="1D16BF66" w14:textId="77777777" w:rsidR="007520AB" w:rsidRPr="00B042E7" w:rsidRDefault="007520AB" w:rsidP="007520AB">
                            <w:pPr>
                              <w:spacing w:after="0"/>
                              <w:rPr>
                                <w:rFonts w:ascii="Arial Narrow" w:hAnsi="Arial Narrow"/>
                                <w:iCs/>
                                <w:sz w:val="24"/>
                                <w:szCs w:val="24"/>
                              </w:rPr>
                            </w:pPr>
                          </w:p>
                          <w:p w14:paraId="0CB970EB" w14:textId="77777777" w:rsidR="007520AB" w:rsidRPr="00B042E7" w:rsidRDefault="007520AB" w:rsidP="007520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CC621" id="_x0000_t202" coordsize="21600,21600" o:spt="202" path="m,l,21600r21600,l21600,xe">
                <v:stroke joinstyle="miter"/>
                <v:path gradientshapeok="t" o:connecttype="rect"/>
              </v:shapetype>
              <v:shape id="Text Box 2" o:spid="_x0000_s1026" type="#_x0000_t202" style="position:absolute;left:0;text-align:left;margin-left:255pt;margin-top:13.45pt;width:273pt;height:19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" stroked="f">
                <v:textbox>
                  <w:txbxContent>
                    <w:p w14:paraId="50FA17AA" w14:textId="77777777" w:rsidR="007520AB" w:rsidRPr="00B042E7" w:rsidRDefault="007520AB" w:rsidP="007520AB">
                      <w:pPr>
                        <w:spacing w:after="0"/>
                        <w:rPr>
                          <w:rFonts w:ascii="Maiandra GD" w:hAnsi="Maiandra GD"/>
                          <w:b/>
                          <w:iCs/>
                          <w:sz w:val="24"/>
                          <w:szCs w:val="24"/>
                        </w:rPr>
                      </w:pPr>
                      <w:r w:rsidRPr="00B042E7">
                        <w:rPr>
                          <w:rFonts w:ascii="Maiandra GD" w:hAnsi="Maiandra GD"/>
                          <w:b/>
                          <w:iCs/>
                          <w:sz w:val="24"/>
                          <w:szCs w:val="24"/>
                        </w:rPr>
                        <w:t xml:space="preserve">Media Contacts: </w:t>
                      </w:r>
                    </w:p>
                    <w:p w14:paraId="256AA96E" w14:textId="77777777" w:rsidR="007520AB" w:rsidRPr="00B042E7" w:rsidRDefault="007520AB" w:rsidP="007520AB">
                      <w:pPr>
                        <w:spacing w:after="0"/>
                        <w:rPr>
                          <w:rFonts w:ascii="Maiandra GD" w:hAnsi="Maiandra GD"/>
                          <w:i/>
                          <w:iCs/>
                          <w:sz w:val="24"/>
                          <w:szCs w:val="24"/>
                        </w:rPr>
                      </w:pPr>
                      <w:r w:rsidRPr="00B042E7">
                        <w:rPr>
                          <w:rFonts w:ascii="Maiandra GD" w:hAnsi="Maiandra GD"/>
                          <w:sz w:val="24"/>
                          <w:szCs w:val="24"/>
                        </w:rPr>
                        <w:t xml:space="preserve">Forester Dr. </w:t>
                      </w:r>
                      <w:proofErr w:type="spellStart"/>
                      <w:r w:rsidRPr="00B042E7">
                        <w:rPr>
                          <w:rFonts w:ascii="Maiandra GD" w:hAnsi="Maiandra GD"/>
                          <w:sz w:val="24"/>
                          <w:szCs w:val="24"/>
                        </w:rPr>
                        <w:t>Abukari</w:t>
                      </w:r>
                      <w:proofErr w:type="spellEnd"/>
                      <w:r w:rsidRPr="00B042E7">
                        <w:rPr>
                          <w:rFonts w:ascii="Maiandra GD" w:hAnsi="Maiandra GD"/>
                          <w:sz w:val="24"/>
                          <w:szCs w:val="24"/>
                        </w:rPr>
                        <w:t xml:space="preserve"> </w:t>
                      </w:r>
                      <w:proofErr w:type="spellStart"/>
                      <w:r w:rsidRPr="00B042E7">
                        <w:rPr>
                          <w:rFonts w:ascii="Maiandra GD" w:hAnsi="Maiandra GD"/>
                          <w:sz w:val="24"/>
                          <w:szCs w:val="24"/>
                        </w:rPr>
                        <w:t>Nantogmah</w:t>
                      </w:r>
                      <w:proofErr w:type="spellEnd"/>
                      <w:r w:rsidRPr="00B042E7">
                        <w:rPr>
                          <w:rFonts w:ascii="Maiandra GD" w:hAnsi="Maiandra GD"/>
                          <w:sz w:val="24"/>
                          <w:szCs w:val="24"/>
                        </w:rPr>
                        <w:t xml:space="preserve"> Attah Esq: 0246147154 / 0549650007</w:t>
                      </w:r>
                    </w:p>
                    <w:p w14:paraId="07F29E2E"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(President, Ghana Institute of Foresters)</w:t>
                      </w:r>
                    </w:p>
                    <w:p w14:paraId="01AB0D8D" w14:textId="77777777" w:rsidR="007520AB" w:rsidRPr="00B042E7" w:rsidRDefault="007520AB" w:rsidP="007520AB">
                      <w:pPr>
                        <w:spacing w:after="0"/>
                        <w:rPr>
                          <w:rFonts w:ascii="Maiandra GD" w:hAnsi="Maiandra GD"/>
                          <w:sz w:val="24"/>
                          <w:szCs w:val="24"/>
                        </w:rPr>
                      </w:pPr>
                    </w:p>
                    <w:p w14:paraId="1A338E9A"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Forester Dr. Paul Osei-Tutu: 0201422023</w:t>
                      </w:r>
                    </w:p>
                    <w:p w14:paraId="46F25C26"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(Secretary, Ghana Institute of Foresters)</w:t>
                      </w:r>
                    </w:p>
                    <w:p w14:paraId="5AC6031B" w14:textId="77777777" w:rsidR="007520AB" w:rsidRPr="00B042E7" w:rsidRDefault="007520AB" w:rsidP="007520AB">
                      <w:pPr>
                        <w:spacing w:after="0"/>
                        <w:rPr>
                          <w:rFonts w:ascii="Maiandra GD" w:hAnsi="Maiandra GD"/>
                          <w:sz w:val="24"/>
                          <w:szCs w:val="24"/>
                        </w:rPr>
                      </w:pPr>
                    </w:p>
                    <w:p w14:paraId="797212D3"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Forester Vincent Kusi-Kyei: 0262496988</w:t>
                      </w:r>
                    </w:p>
                    <w:p w14:paraId="284917B3" w14:textId="77777777" w:rsidR="007520AB" w:rsidRPr="00B042E7" w:rsidRDefault="007520AB" w:rsidP="007520AB">
                      <w:pPr>
                        <w:spacing w:after="0"/>
                        <w:rPr>
                          <w:rFonts w:ascii="Maiandra GD" w:hAnsi="Maiandra GD"/>
                          <w:sz w:val="24"/>
                          <w:szCs w:val="24"/>
                        </w:rPr>
                      </w:pPr>
                      <w:r w:rsidRPr="00B042E7">
                        <w:rPr>
                          <w:rFonts w:ascii="Maiandra GD" w:hAnsi="Maiandra GD"/>
                          <w:sz w:val="24"/>
                          <w:szCs w:val="24"/>
                        </w:rPr>
                        <w:t>(Financial Secretary, Ghana Institute of Foresters)</w:t>
                      </w:r>
                    </w:p>
                    <w:p w14:paraId="171EE900" w14:textId="77777777" w:rsidR="007520AB" w:rsidRPr="00B042E7" w:rsidRDefault="007520AB" w:rsidP="007520AB">
                      <w:pPr>
                        <w:spacing w:after="0"/>
                        <w:rPr>
                          <w:rFonts w:ascii="Arial Narrow" w:hAnsi="Arial Narrow"/>
                          <w:sz w:val="24"/>
                          <w:szCs w:val="24"/>
                        </w:rPr>
                      </w:pPr>
                    </w:p>
                    <w:p w14:paraId="17DD569B" w14:textId="77777777" w:rsidR="007520AB" w:rsidRPr="00B042E7" w:rsidRDefault="007520AB" w:rsidP="007520AB">
                      <w:pPr>
                        <w:spacing w:after="0"/>
                        <w:rPr>
                          <w:rFonts w:ascii="Arial Narrow" w:hAnsi="Arial Narrow"/>
                          <w:sz w:val="24"/>
                          <w:szCs w:val="24"/>
                        </w:rPr>
                      </w:pPr>
                    </w:p>
                    <w:p w14:paraId="2150353A" w14:textId="77777777" w:rsidR="007520AB" w:rsidRPr="00B042E7" w:rsidRDefault="007520AB" w:rsidP="007520AB">
                      <w:pPr>
                        <w:spacing w:after="0"/>
                        <w:rPr>
                          <w:rFonts w:ascii="Arial Narrow" w:hAnsi="Arial Narrow"/>
                          <w:iCs/>
                          <w:sz w:val="24"/>
                          <w:szCs w:val="24"/>
                        </w:rPr>
                      </w:pPr>
                    </w:p>
                    <w:p w14:paraId="1D16BF66" w14:textId="77777777" w:rsidR="007520AB" w:rsidRPr="00B042E7" w:rsidRDefault="007520AB" w:rsidP="007520AB">
                      <w:pPr>
                        <w:spacing w:after="0"/>
                        <w:rPr>
                          <w:rFonts w:ascii="Arial Narrow" w:hAnsi="Arial Narrow"/>
                          <w:iCs/>
                          <w:sz w:val="24"/>
                          <w:szCs w:val="24"/>
                        </w:rPr>
                      </w:pPr>
                    </w:p>
                    <w:p w14:paraId="0CB970EB" w14:textId="77777777" w:rsidR="007520AB" w:rsidRPr="00B042E7" w:rsidRDefault="007520AB" w:rsidP="007520AB"/>
                  </w:txbxContent>
                </v:textbox>
                <w10:wrap type="square"/>
              </v:shape>
            </w:pict>
          </mc:Fallback>
        </mc:AlternateContent>
      </w:r>
      <w:r w:rsidRPr="00065115">
        <w:rPr>
          <w:rFonts w:ascii="Tahoma" w:hAnsi="Tahoma" w:cs="Tahoma"/>
          <w:sz w:val="24"/>
          <w:szCs w:val="24"/>
        </w:rPr>
        <w:t>Yours sincerely,</w:t>
      </w:r>
    </w:p>
    <w:p w14:paraId="74848152" w14:textId="77777777" w:rsidR="007520AB" w:rsidRPr="00065115" w:rsidRDefault="007520AB" w:rsidP="007520AB">
      <w:pPr>
        <w:spacing w:after="0"/>
        <w:rPr>
          <w:rFonts w:ascii="Tahoma" w:hAnsi="Tahoma" w:cs="Tahoma"/>
          <w:i/>
          <w:iCs/>
          <w:sz w:val="28"/>
          <w:szCs w:val="28"/>
        </w:rPr>
      </w:pPr>
    </w:p>
    <w:p w14:paraId="1A6227E5" w14:textId="4B46CEAC" w:rsidR="007520AB" w:rsidRPr="00065115" w:rsidRDefault="007520AB" w:rsidP="007520AB">
      <w:pPr>
        <w:spacing w:after="0"/>
        <w:rPr>
          <w:rFonts w:ascii="Tahoma" w:hAnsi="Tahoma" w:cs="Tahoma"/>
          <w:b/>
          <w:iCs/>
          <w:sz w:val="24"/>
          <w:szCs w:val="24"/>
        </w:rPr>
      </w:pPr>
      <w:r w:rsidRPr="00065115">
        <w:rPr>
          <w:rFonts w:ascii="Tahoma" w:hAnsi="Tahoma" w:cs="Tahoma"/>
          <w:b/>
          <w:i/>
          <w:iCs/>
          <w:sz w:val="24"/>
          <w:szCs w:val="24"/>
        </w:rPr>
        <w:t xml:space="preserve">Signed </w:t>
      </w:r>
      <w:r w:rsidRPr="00065115">
        <w:rPr>
          <w:rFonts w:ascii="Tahoma" w:hAnsi="Tahoma" w:cs="Tahoma"/>
          <w:b/>
          <w:i/>
          <w:iCs/>
          <w:sz w:val="24"/>
          <w:szCs w:val="24"/>
        </w:rPr>
        <w:tab/>
      </w:r>
      <w:r w:rsidRPr="00065115">
        <w:rPr>
          <w:rFonts w:ascii="Tahoma" w:hAnsi="Tahoma" w:cs="Tahoma"/>
          <w:b/>
          <w:i/>
          <w:iCs/>
          <w:sz w:val="24"/>
          <w:szCs w:val="24"/>
        </w:rPr>
        <w:tab/>
      </w:r>
      <w:r w:rsidRPr="00065115">
        <w:rPr>
          <w:rFonts w:ascii="Tahoma" w:hAnsi="Tahoma" w:cs="Tahoma"/>
          <w:b/>
          <w:i/>
          <w:iCs/>
          <w:sz w:val="24"/>
          <w:szCs w:val="24"/>
        </w:rPr>
        <w:tab/>
      </w:r>
      <w:r w:rsidRPr="00065115">
        <w:rPr>
          <w:rFonts w:ascii="Tahoma" w:hAnsi="Tahoma" w:cs="Tahoma"/>
          <w:b/>
          <w:i/>
          <w:iCs/>
          <w:sz w:val="24"/>
          <w:szCs w:val="24"/>
        </w:rPr>
        <w:tab/>
      </w:r>
      <w:r w:rsidRPr="00065115">
        <w:rPr>
          <w:rFonts w:ascii="Tahoma" w:hAnsi="Tahoma" w:cs="Tahoma"/>
          <w:b/>
          <w:i/>
          <w:iCs/>
          <w:sz w:val="24"/>
          <w:szCs w:val="24"/>
        </w:rPr>
        <w:tab/>
      </w:r>
      <w:r w:rsidRPr="00065115">
        <w:rPr>
          <w:rFonts w:ascii="Tahoma" w:hAnsi="Tahoma" w:cs="Tahoma"/>
          <w:b/>
          <w:iCs/>
          <w:sz w:val="24"/>
          <w:szCs w:val="24"/>
        </w:rPr>
        <w:t xml:space="preserve"> </w:t>
      </w:r>
    </w:p>
    <w:p w14:paraId="42A12E78" w14:textId="77777777" w:rsidR="007520AB" w:rsidRPr="00065115" w:rsidRDefault="007520AB" w:rsidP="007520AB">
      <w:pPr>
        <w:spacing w:after="0"/>
        <w:rPr>
          <w:rFonts w:ascii="Tahoma" w:hAnsi="Tahoma" w:cs="Tahoma"/>
          <w:i/>
          <w:iCs/>
          <w:sz w:val="24"/>
          <w:szCs w:val="24"/>
        </w:rPr>
      </w:pPr>
      <w:r w:rsidRPr="00065115">
        <w:rPr>
          <w:rFonts w:ascii="Tahoma" w:hAnsi="Tahoma" w:cs="Tahoma"/>
          <w:sz w:val="24"/>
          <w:szCs w:val="24"/>
        </w:rPr>
        <w:t xml:space="preserve">Forester Dr. </w:t>
      </w:r>
      <w:proofErr w:type="spellStart"/>
      <w:r w:rsidRPr="00065115">
        <w:rPr>
          <w:rFonts w:ascii="Tahoma" w:hAnsi="Tahoma" w:cs="Tahoma"/>
          <w:sz w:val="24"/>
          <w:szCs w:val="24"/>
        </w:rPr>
        <w:t>Abukari</w:t>
      </w:r>
      <w:proofErr w:type="spellEnd"/>
      <w:r w:rsidRPr="00065115">
        <w:rPr>
          <w:rFonts w:ascii="Tahoma" w:hAnsi="Tahoma" w:cs="Tahoma"/>
          <w:sz w:val="24"/>
          <w:szCs w:val="24"/>
        </w:rPr>
        <w:t xml:space="preserve"> </w:t>
      </w:r>
      <w:proofErr w:type="spellStart"/>
      <w:r w:rsidRPr="00065115">
        <w:rPr>
          <w:rFonts w:ascii="Tahoma" w:hAnsi="Tahoma" w:cs="Tahoma"/>
          <w:sz w:val="24"/>
          <w:szCs w:val="24"/>
        </w:rPr>
        <w:t>Nantogmah</w:t>
      </w:r>
      <w:proofErr w:type="spellEnd"/>
      <w:r w:rsidRPr="00065115">
        <w:rPr>
          <w:rFonts w:ascii="Tahoma" w:hAnsi="Tahoma" w:cs="Tahoma"/>
          <w:sz w:val="24"/>
          <w:szCs w:val="24"/>
        </w:rPr>
        <w:t xml:space="preserve"> Attah Esq</w:t>
      </w:r>
    </w:p>
    <w:p w14:paraId="3C8086DD"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President, Ghana Institute of Foresters</w:t>
      </w:r>
    </w:p>
    <w:p w14:paraId="29C29AE3" w14:textId="77777777" w:rsidR="007520AB" w:rsidRPr="00065115" w:rsidRDefault="007520AB" w:rsidP="007520AB">
      <w:pPr>
        <w:spacing w:after="0"/>
        <w:rPr>
          <w:rFonts w:ascii="Tahoma" w:hAnsi="Tahoma" w:cs="Tahoma"/>
          <w:sz w:val="24"/>
          <w:szCs w:val="24"/>
        </w:rPr>
      </w:pPr>
    </w:p>
    <w:p w14:paraId="29BCBEB3"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CC:</w:t>
      </w:r>
    </w:p>
    <w:p w14:paraId="48EC9066"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Multimedia Group Limited</w:t>
      </w:r>
    </w:p>
    <w:p w14:paraId="366C7BD0"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Media General Ghana</w:t>
      </w:r>
    </w:p>
    <w:p w14:paraId="7AD69D78"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 xml:space="preserve">Ghana Broadcasting Corporation </w:t>
      </w:r>
    </w:p>
    <w:p w14:paraId="16640CAB"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Metro TV</w:t>
      </w:r>
    </w:p>
    <w:p w14:paraId="1746AA34"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Despite Media</w:t>
      </w:r>
    </w:p>
    <w:p w14:paraId="0CFC5B92"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Daily Graphic</w:t>
      </w:r>
    </w:p>
    <w:p w14:paraId="485198E0"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Angel FM</w:t>
      </w:r>
    </w:p>
    <w:p w14:paraId="7D62A2FC"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City FM</w:t>
      </w:r>
    </w:p>
    <w:p w14:paraId="4C13A70A" w14:textId="77777777" w:rsidR="007520AB" w:rsidRPr="00065115" w:rsidRDefault="007520AB" w:rsidP="007520AB">
      <w:pPr>
        <w:spacing w:after="0"/>
        <w:rPr>
          <w:rFonts w:ascii="Tahoma" w:hAnsi="Tahoma" w:cs="Tahoma"/>
          <w:sz w:val="24"/>
          <w:szCs w:val="24"/>
        </w:rPr>
      </w:pPr>
      <w:proofErr w:type="spellStart"/>
      <w:r w:rsidRPr="00065115">
        <w:rPr>
          <w:rFonts w:ascii="Tahoma" w:hAnsi="Tahoma" w:cs="Tahoma"/>
          <w:sz w:val="24"/>
          <w:szCs w:val="24"/>
        </w:rPr>
        <w:t>Kessben</w:t>
      </w:r>
      <w:proofErr w:type="spellEnd"/>
      <w:r w:rsidRPr="00065115">
        <w:rPr>
          <w:rFonts w:ascii="Tahoma" w:hAnsi="Tahoma" w:cs="Tahoma"/>
          <w:sz w:val="24"/>
          <w:szCs w:val="24"/>
        </w:rPr>
        <w:t xml:space="preserve"> FM</w:t>
      </w:r>
    </w:p>
    <w:p w14:paraId="28FC1076" w14:textId="77777777" w:rsidR="007520AB" w:rsidRPr="00065115" w:rsidRDefault="007520AB" w:rsidP="007520AB">
      <w:pPr>
        <w:spacing w:after="0"/>
        <w:rPr>
          <w:rFonts w:ascii="Tahoma" w:hAnsi="Tahoma" w:cs="Tahoma"/>
          <w:sz w:val="24"/>
          <w:szCs w:val="24"/>
        </w:rPr>
      </w:pPr>
      <w:proofErr w:type="spellStart"/>
      <w:r w:rsidRPr="00065115">
        <w:rPr>
          <w:rFonts w:ascii="Tahoma" w:hAnsi="Tahoma" w:cs="Tahoma"/>
          <w:sz w:val="24"/>
          <w:szCs w:val="24"/>
        </w:rPr>
        <w:t>Assase</w:t>
      </w:r>
      <w:proofErr w:type="spellEnd"/>
      <w:r w:rsidRPr="00065115">
        <w:rPr>
          <w:rFonts w:ascii="Tahoma" w:hAnsi="Tahoma" w:cs="Tahoma"/>
          <w:sz w:val="24"/>
          <w:szCs w:val="24"/>
        </w:rPr>
        <w:t xml:space="preserve"> FM</w:t>
      </w:r>
    </w:p>
    <w:p w14:paraId="691052EF" w14:textId="77777777" w:rsidR="007520AB" w:rsidRPr="00065115" w:rsidRDefault="007520AB" w:rsidP="007520AB">
      <w:pPr>
        <w:spacing w:after="0"/>
        <w:rPr>
          <w:rFonts w:ascii="Tahoma" w:hAnsi="Tahoma" w:cs="Tahoma"/>
          <w:sz w:val="24"/>
          <w:szCs w:val="24"/>
        </w:rPr>
      </w:pPr>
      <w:proofErr w:type="spellStart"/>
      <w:r w:rsidRPr="00065115">
        <w:rPr>
          <w:rFonts w:ascii="Tahoma" w:hAnsi="Tahoma" w:cs="Tahoma"/>
          <w:sz w:val="24"/>
          <w:szCs w:val="24"/>
        </w:rPr>
        <w:t>Sompa</w:t>
      </w:r>
      <w:proofErr w:type="spellEnd"/>
      <w:r w:rsidRPr="00065115">
        <w:rPr>
          <w:rFonts w:ascii="Tahoma" w:hAnsi="Tahoma" w:cs="Tahoma"/>
          <w:sz w:val="24"/>
          <w:szCs w:val="24"/>
        </w:rPr>
        <w:t xml:space="preserve"> FM</w:t>
      </w:r>
    </w:p>
    <w:p w14:paraId="324A9363"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Star FM</w:t>
      </w:r>
    </w:p>
    <w:p w14:paraId="7204FA67"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Ghana News Agency</w:t>
      </w:r>
    </w:p>
    <w:p w14:paraId="44073F86" w14:textId="77777777" w:rsidR="007520AB" w:rsidRPr="00065115" w:rsidRDefault="007520AB" w:rsidP="007520AB">
      <w:pPr>
        <w:spacing w:after="0"/>
        <w:rPr>
          <w:rFonts w:ascii="Tahoma" w:hAnsi="Tahoma" w:cs="Tahoma"/>
          <w:sz w:val="24"/>
          <w:szCs w:val="24"/>
        </w:rPr>
      </w:pPr>
      <w:r w:rsidRPr="00065115">
        <w:rPr>
          <w:rFonts w:ascii="Tahoma" w:hAnsi="Tahoma" w:cs="Tahoma"/>
          <w:sz w:val="24"/>
          <w:szCs w:val="24"/>
        </w:rPr>
        <w:t>Sika FM</w:t>
      </w:r>
    </w:p>
    <w:p w14:paraId="321D6798" w14:textId="77777777" w:rsidR="007520AB" w:rsidRPr="00B042E7" w:rsidRDefault="007520AB" w:rsidP="00DA24B6">
      <w:pPr>
        <w:spacing w:after="0"/>
        <w:rPr>
          <w:rFonts w:ascii="Arial Narrow" w:hAnsi="Arial Narrow" w:cs="Times New Roman"/>
          <w:sz w:val="24"/>
          <w:szCs w:val="24"/>
        </w:rPr>
        <w:sectPr w:rsidR="007520AB" w:rsidRPr="00B042E7" w:rsidSect="00E4200D">
          <w:footerReference w:type="default" r:id="rId12"/>
          <w:pgSz w:w="12240" w:h="15840"/>
          <w:pgMar w:top="1135" w:right="1440" w:bottom="568" w:left="1440" w:header="720" w:footer="294" w:gutter="0"/>
          <w:cols w:space="720"/>
          <w:docGrid w:linePitch="360"/>
        </w:sectPr>
      </w:pPr>
    </w:p>
    <w:p w14:paraId="0B7EF6EE" w14:textId="77777777" w:rsidR="00A44538" w:rsidRPr="00B042E7" w:rsidRDefault="00A44538" w:rsidP="00A44538">
      <w:pPr>
        <w:ind w:left="450" w:right="-439" w:firstLine="990"/>
        <w:rPr>
          <w:rFonts w:ascii="Bookman Old Style" w:hAnsi="Bookman Old Style" w:cs="Tahoma"/>
          <w:b/>
          <w:bCs/>
          <w:color w:val="008000"/>
          <w:sz w:val="32"/>
          <w:szCs w:val="32"/>
        </w:rPr>
      </w:pPr>
      <w:r w:rsidRPr="00B042E7">
        <w:rPr>
          <w:rFonts w:ascii="Bookman Old Style" w:hAnsi="Bookman Old Style" w:cs="Tahoma"/>
          <w:b/>
          <w:bCs/>
          <w:color w:val="008000"/>
          <w:sz w:val="32"/>
          <w:szCs w:val="32"/>
        </w:rPr>
        <w:lastRenderedPageBreak/>
        <w:t>GHANA INSTITUTE OF FORESTERS (GIF)</w:t>
      </w:r>
    </w:p>
    <w:p w14:paraId="20D3AC9E" w14:textId="77777777" w:rsidR="00A44538" w:rsidRPr="00B042E7" w:rsidRDefault="00A44538" w:rsidP="00A44538">
      <w:pPr>
        <w:jc w:val="center"/>
        <w:rPr>
          <w:rFonts w:ascii="Tahoma" w:hAnsi="Tahoma" w:cs="Tahoma"/>
          <w:b/>
          <w:bCs/>
          <w:color w:val="333399"/>
          <w:sz w:val="14"/>
          <w:szCs w:val="14"/>
        </w:rPr>
      </w:pPr>
    </w:p>
    <w:p w14:paraId="7391E24E" w14:textId="7A17E14D" w:rsidR="00A44538" w:rsidRPr="00B042E7" w:rsidRDefault="00A44538" w:rsidP="00A44538">
      <w:pPr>
        <w:pStyle w:val="Heading1"/>
        <w:ind w:left="-270"/>
        <w:rPr>
          <w:rFonts w:ascii="Tahoma" w:hAnsi="Tahoma" w:cs="Tahoma"/>
          <w:b/>
          <w:i w:val="0"/>
          <w:color w:val="333399"/>
          <w:sz w:val="18"/>
          <w:szCs w:val="18"/>
        </w:rPr>
      </w:pPr>
      <w:r w:rsidRPr="00B042E7">
        <w:rPr>
          <w:rFonts w:ascii="Tahoma" w:hAnsi="Tahoma" w:cs="Tahoma"/>
          <w:b/>
          <w:i w:val="0"/>
          <w:color w:val="333399"/>
          <w:sz w:val="18"/>
          <w:szCs w:val="18"/>
        </w:rPr>
        <w:t xml:space="preserve">PHONE:  + 233 (0) </w:t>
      </w:r>
      <w:r w:rsidR="00911ABA" w:rsidRPr="00911ABA">
        <w:rPr>
          <w:rFonts w:ascii="Tahoma" w:hAnsi="Tahoma" w:cs="Tahoma"/>
          <w:b/>
          <w:i w:val="0"/>
          <w:color w:val="333399"/>
          <w:sz w:val="18"/>
          <w:szCs w:val="18"/>
        </w:rPr>
        <w:t>246147154</w:t>
      </w:r>
    </w:p>
    <w:p w14:paraId="3EA3B5AC" w14:textId="27BA1D76" w:rsidR="00A44538" w:rsidRPr="00B042E7" w:rsidRDefault="00A44538" w:rsidP="00A44538">
      <w:pPr>
        <w:pStyle w:val="Heading1"/>
        <w:ind w:firstLine="540"/>
        <w:rPr>
          <w:rFonts w:ascii="Tahoma" w:hAnsi="Tahoma" w:cs="Tahoma"/>
          <w:b/>
          <w:i w:val="0"/>
          <w:color w:val="333399"/>
          <w:sz w:val="18"/>
          <w:szCs w:val="18"/>
        </w:rPr>
      </w:pPr>
      <w:r w:rsidRPr="00B042E7">
        <w:rPr>
          <w:rFonts w:ascii="Tahoma" w:hAnsi="Tahoma" w:cs="Tahoma"/>
          <w:b/>
          <w:i w:val="0"/>
          <w:color w:val="333399"/>
          <w:sz w:val="18"/>
          <w:szCs w:val="18"/>
        </w:rPr>
        <w:t xml:space="preserve">+ 233 (0) </w:t>
      </w:r>
      <w:r w:rsidR="00911ABA">
        <w:rPr>
          <w:rFonts w:ascii="Tahoma" w:hAnsi="Tahoma" w:cs="Tahoma"/>
          <w:b/>
          <w:i w:val="0"/>
          <w:color w:val="333399"/>
          <w:sz w:val="18"/>
          <w:szCs w:val="18"/>
        </w:rPr>
        <w:t>201422023</w:t>
      </w:r>
      <w:r w:rsidRPr="00B042E7">
        <w:rPr>
          <w:rFonts w:ascii="Tahoma" w:hAnsi="Tahoma" w:cs="Tahoma"/>
          <w:b/>
          <w:i w:val="0"/>
          <w:color w:val="333399"/>
          <w:sz w:val="20"/>
          <w:szCs w:val="20"/>
        </w:rPr>
        <w:t xml:space="preserve"> </w:t>
      </w:r>
      <w:r w:rsidRPr="00B042E7">
        <w:rPr>
          <w:rFonts w:ascii="Tahoma" w:hAnsi="Tahoma" w:cs="Tahoma"/>
          <w:b/>
          <w:i w:val="0"/>
          <w:color w:val="333399"/>
          <w:sz w:val="14"/>
          <w:szCs w:val="14"/>
        </w:rPr>
        <w:t xml:space="preserve">                                                          </w:t>
      </w:r>
      <w:r w:rsidRPr="00B042E7">
        <w:rPr>
          <w:rFonts w:ascii="Tahoma" w:hAnsi="Tahoma" w:cs="Tahoma"/>
          <w:b/>
          <w:i w:val="0"/>
          <w:color w:val="333399"/>
          <w:sz w:val="14"/>
          <w:szCs w:val="14"/>
        </w:rPr>
        <w:tab/>
      </w:r>
      <w:r w:rsidRPr="00B042E7">
        <w:rPr>
          <w:rFonts w:ascii="Tahoma" w:hAnsi="Tahoma" w:cs="Tahoma"/>
          <w:b/>
          <w:i w:val="0"/>
          <w:color w:val="333399"/>
          <w:sz w:val="14"/>
          <w:szCs w:val="14"/>
        </w:rPr>
        <w:tab/>
      </w:r>
      <w:r w:rsidRPr="00B042E7">
        <w:rPr>
          <w:rFonts w:ascii="Tahoma" w:hAnsi="Tahoma" w:cs="Tahoma"/>
          <w:b/>
          <w:i w:val="0"/>
          <w:color w:val="333399"/>
          <w:sz w:val="14"/>
          <w:szCs w:val="14"/>
        </w:rPr>
        <w:tab/>
      </w:r>
      <w:r w:rsidRPr="00B042E7">
        <w:rPr>
          <w:rFonts w:ascii="Tahoma" w:hAnsi="Tahoma" w:cs="Tahoma"/>
          <w:b/>
          <w:i w:val="0"/>
          <w:color w:val="333399"/>
          <w:sz w:val="18"/>
          <w:szCs w:val="18"/>
        </w:rPr>
        <w:t>POST OFFICE BOX AH 4</w:t>
      </w:r>
    </w:p>
    <w:p w14:paraId="297D55F0" w14:textId="5A2ADE57" w:rsidR="00A44538" w:rsidRPr="00B042E7" w:rsidRDefault="00000000" w:rsidP="00911ABA">
      <w:pPr>
        <w:pStyle w:val="Heading1"/>
        <w:ind w:left="-270" w:firstLine="990"/>
        <w:rPr>
          <w:rFonts w:ascii="Tahoma" w:hAnsi="Tahoma" w:cs="Tahoma"/>
          <w:b/>
          <w:i w:val="0"/>
          <w:color w:val="333399"/>
          <w:sz w:val="20"/>
          <w:szCs w:val="20"/>
        </w:rPr>
      </w:pPr>
      <w:r>
        <w:rPr>
          <w:rFonts w:ascii="Tahoma" w:hAnsi="Tahoma" w:cs="Tahoma"/>
          <w:b/>
          <w:i w:val="0"/>
          <w:color w:val="333399"/>
          <w:sz w:val="18"/>
          <w:szCs w:val="18"/>
        </w:rPr>
        <w:object w:dxaOrig="2080" w:dyaOrig="2100" w14:anchorId="623AEE2A">
          <v:shape id="_x0000_s2052" type="#_x0000_t75" style="position:absolute;left:0;text-align:left;margin-left:181.25pt;margin-top:-45.05pt;width:105.6pt;height:100.7pt;z-index:251666432">
            <v:imagedata r:id="rId8" o:title=""/>
          </v:shape>
          <o:OLEObject Type="Embed" ProgID="CorelDRAW.Graphic.11" ShapeID="_x0000_s2052" DrawAspect="Content" ObjectID="_1846057503" r:id="rId13"/>
        </w:object>
      </w:r>
      <w:r w:rsidR="00911ABA">
        <w:rPr>
          <w:rFonts w:ascii="Tahoma" w:hAnsi="Tahoma" w:cs="Tahoma"/>
          <w:b/>
          <w:i w:val="0"/>
          <w:color w:val="333399"/>
          <w:sz w:val="18"/>
          <w:szCs w:val="18"/>
        </w:rPr>
        <w:t xml:space="preserve"> </w:t>
      </w:r>
      <w:r w:rsidR="00911ABA">
        <w:rPr>
          <w:rFonts w:ascii="Tahoma" w:hAnsi="Tahoma" w:cs="Tahoma"/>
          <w:b/>
          <w:i w:val="0"/>
          <w:color w:val="333399"/>
          <w:sz w:val="18"/>
          <w:szCs w:val="18"/>
        </w:rPr>
        <w:tab/>
      </w:r>
      <w:r w:rsidR="00911ABA">
        <w:rPr>
          <w:rFonts w:ascii="Tahoma" w:hAnsi="Tahoma" w:cs="Tahoma"/>
          <w:b/>
          <w:i w:val="0"/>
          <w:color w:val="333399"/>
          <w:sz w:val="18"/>
          <w:szCs w:val="18"/>
        </w:rPr>
        <w:tab/>
      </w:r>
      <w:r w:rsidR="00A44538" w:rsidRPr="00B042E7">
        <w:rPr>
          <w:rFonts w:ascii="Tahoma" w:hAnsi="Tahoma" w:cs="Tahoma"/>
          <w:b/>
          <w:i w:val="0"/>
          <w:color w:val="333399"/>
          <w:sz w:val="20"/>
          <w:szCs w:val="20"/>
        </w:rPr>
        <w:t xml:space="preserve"> </w:t>
      </w:r>
      <w:r w:rsidR="00A44538" w:rsidRPr="00B042E7">
        <w:rPr>
          <w:rFonts w:ascii="Tahoma" w:hAnsi="Tahoma" w:cs="Tahoma"/>
          <w:b/>
          <w:i w:val="0"/>
          <w:color w:val="333399"/>
          <w:sz w:val="14"/>
          <w:szCs w:val="14"/>
        </w:rPr>
        <w:t xml:space="preserve">                                                           </w:t>
      </w:r>
      <w:r w:rsidR="00A44538" w:rsidRPr="00B042E7">
        <w:rPr>
          <w:rFonts w:ascii="Tahoma" w:hAnsi="Tahoma" w:cs="Tahoma"/>
          <w:b/>
          <w:i w:val="0"/>
          <w:color w:val="333399"/>
          <w:sz w:val="14"/>
          <w:szCs w:val="14"/>
        </w:rPr>
        <w:tab/>
      </w:r>
      <w:r w:rsidR="00A44538" w:rsidRPr="00B042E7">
        <w:rPr>
          <w:rFonts w:ascii="Tahoma" w:hAnsi="Tahoma" w:cs="Tahoma"/>
          <w:b/>
          <w:i w:val="0"/>
          <w:color w:val="333399"/>
          <w:sz w:val="14"/>
          <w:szCs w:val="14"/>
        </w:rPr>
        <w:tab/>
      </w:r>
      <w:r w:rsidR="00A44538" w:rsidRPr="00B042E7">
        <w:rPr>
          <w:rFonts w:ascii="Tahoma" w:hAnsi="Tahoma" w:cs="Tahoma"/>
          <w:b/>
          <w:i w:val="0"/>
          <w:color w:val="333399"/>
          <w:sz w:val="14"/>
          <w:szCs w:val="14"/>
        </w:rPr>
        <w:tab/>
      </w:r>
      <w:r w:rsidR="00A44538" w:rsidRPr="00B042E7">
        <w:rPr>
          <w:rFonts w:ascii="Tahoma" w:hAnsi="Tahoma" w:cs="Tahoma"/>
          <w:b/>
          <w:i w:val="0"/>
          <w:color w:val="333399"/>
          <w:sz w:val="18"/>
          <w:szCs w:val="18"/>
        </w:rPr>
        <w:t>ACHIMOTA</w:t>
      </w:r>
    </w:p>
    <w:p w14:paraId="4856927B" w14:textId="77777777" w:rsidR="00A44538" w:rsidRPr="00B042E7" w:rsidRDefault="00A44538" w:rsidP="00A44538">
      <w:pPr>
        <w:pStyle w:val="Heading3"/>
        <w:ind w:left="1890" w:firstLine="990"/>
        <w:rPr>
          <w:color w:val="333399"/>
          <w:sz w:val="18"/>
          <w:szCs w:val="18"/>
        </w:rPr>
      </w:pPr>
      <w:r w:rsidRPr="00B042E7">
        <w:rPr>
          <w:color w:val="333399"/>
          <w:sz w:val="14"/>
          <w:szCs w:val="14"/>
        </w:rPr>
        <w:t xml:space="preserve">                                                     </w:t>
      </w:r>
      <w:r w:rsidRPr="00B042E7">
        <w:rPr>
          <w:color w:val="333399"/>
          <w:sz w:val="14"/>
          <w:szCs w:val="14"/>
        </w:rPr>
        <w:tab/>
      </w:r>
      <w:r w:rsidRPr="00B042E7">
        <w:rPr>
          <w:color w:val="333399"/>
          <w:sz w:val="14"/>
          <w:szCs w:val="14"/>
        </w:rPr>
        <w:tab/>
      </w:r>
      <w:r w:rsidRPr="00B042E7">
        <w:rPr>
          <w:color w:val="333399"/>
          <w:sz w:val="18"/>
          <w:szCs w:val="18"/>
        </w:rPr>
        <w:t>ACCRA, GHANA</w:t>
      </w:r>
    </w:p>
    <w:p w14:paraId="0AE9B7D4" w14:textId="77777777" w:rsidR="00292B7A" w:rsidRPr="00B042E7" w:rsidRDefault="00292B7A" w:rsidP="00292B7A">
      <w:pPr>
        <w:pStyle w:val="Heading4"/>
        <w:spacing w:before="0"/>
        <w:rPr>
          <w:rFonts w:ascii="Tahoma" w:hAnsi="Tahoma" w:cs="Tahoma"/>
          <w:i w:val="0"/>
          <w:color w:val="333399"/>
          <w:sz w:val="18"/>
          <w:szCs w:val="18"/>
        </w:rPr>
      </w:pPr>
    </w:p>
    <w:p w14:paraId="48B38AB0" w14:textId="6287B2F8" w:rsidR="00292B7A" w:rsidRPr="00B042E7" w:rsidRDefault="00292B7A" w:rsidP="00292B7A">
      <w:pPr>
        <w:pStyle w:val="Heading4"/>
        <w:spacing w:before="0"/>
        <w:rPr>
          <w:rFonts w:ascii="Tahoma" w:hAnsi="Tahoma" w:cs="Tahoma"/>
          <w:color w:val="333399"/>
          <w:sz w:val="14"/>
          <w:szCs w:val="14"/>
        </w:rPr>
      </w:pPr>
      <w:r w:rsidRPr="00B042E7">
        <w:rPr>
          <w:rFonts w:ascii="Tahoma" w:hAnsi="Tahoma" w:cs="Tahoma"/>
          <w:i w:val="0"/>
          <w:color w:val="333399"/>
          <w:sz w:val="18"/>
          <w:szCs w:val="18"/>
        </w:rPr>
        <w:t>Email</w:t>
      </w:r>
      <w:r w:rsidRPr="00B042E7">
        <w:rPr>
          <w:rFonts w:ascii="Tahoma" w:eastAsia="Times New Roman" w:hAnsi="Tahoma" w:cs="Tahoma"/>
          <w:i w:val="0"/>
          <w:iCs w:val="0"/>
          <w:color w:val="333399"/>
          <w:sz w:val="18"/>
          <w:szCs w:val="18"/>
        </w:rPr>
        <w:t xml:space="preserve">: </w:t>
      </w:r>
      <w:hyperlink r:id="rId14" w:history="1">
        <w:r w:rsidRPr="00B042E7">
          <w:rPr>
            <w:rStyle w:val="Hyperlink"/>
            <w:rFonts w:ascii="Tahoma" w:eastAsia="Times New Roman" w:hAnsi="Tahoma" w:cs="Tahoma"/>
            <w:i w:val="0"/>
            <w:iCs w:val="0"/>
            <w:sz w:val="18"/>
            <w:szCs w:val="18"/>
          </w:rPr>
          <w:t>info@gifor.org</w:t>
        </w:r>
      </w:hyperlink>
      <w:r w:rsidRPr="00B042E7">
        <w:rPr>
          <w:rFonts w:ascii="Tahoma" w:hAnsi="Tahoma" w:cs="Tahoma"/>
          <w:color w:val="333399"/>
          <w:sz w:val="14"/>
          <w:szCs w:val="14"/>
        </w:rPr>
        <w:t xml:space="preserve"> </w:t>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color w:val="333399"/>
          <w:sz w:val="14"/>
          <w:szCs w:val="14"/>
        </w:rPr>
        <w:tab/>
      </w:r>
      <w:r w:rsidRPr="00B042E7">
        <w:rPr>
          <w:rFonts w:ascii="Tahoma" w:hAnsi="Tahoma" w:cs="Tahoma"/>
          <w:i w:val="0"/>
          <w:color w:val="333399"/>
          <w:sz w:val="18"/>
          <w:szCs w:val="18"/>
        </w:rPr>
        <w:t>Achimota Forest Depot</w:t>
      </w:r>
    </w:p>
    <w:p w14:paraId="3C3E5EA9" w14:textId="6C6F2A87" w:rsidR="00A44538" w:rsidRPr="00B042E7" w:rsidRDefault="00292B7A" w:rsidP="00292B7A">
      <w:pPr>
        <w:pStyle w:val="Heading4"/>
        <w:spacing w:before="0"/>
        <w:rPr>
          <w:b w:val="0"/>
          <w:bCs w:val="0"/>
          <w:i w:val="0"/>
        </w:rPr>
      </w:pPr>
      <w:r w:rsidRPr="00B042E7">
        <w:rPr>
          <w:rFonts w:ascii="Tahoma" w:hAnsi="Tahoma" w:cs="Tahoma"/>
          <w:i w:val="0"/>
          <w:color w:val="333399"/>
          <w:sz w:val="18"/>
          <w:szCs w:val="18"/>
        </w:rPr>
        <w:t>Email</w:t>
      </w:r>
      <w:r w:rsidRPr="00B042E7">
        <w:rPr>
          <w:rFonts w:ascii="Tahoma" w:eastAsia="Times New Roman" w:hAnsi="Tahoma" w:cs="Tahoma"/>
          <w:i w:val="0"/>
          <w:iCs w:val="0"/>
          <w:color w:val="333399"/>
          <w:sz w:val="18"/>
          <w:szCs w:val="18"/>
        </w:rPr>
        <w:t xml:space="preserve">: </w:t>
      </w:r>
      <w:hyperlink r:id="rId15" w:history="1">
        <w:r w:rsidRPr="00B042E7">
          <w:rPr>
            <w:rStyle w:val="Hyperlink"/>
            <w:rFonts w:ascii="Tahoma" w:eastAsia="Times New Roman" w:hAnsi="Tahoma" w:cs="Tahoma"/>
            <w:i w:val="0"/>
            <w:iCs w:val="0"/>
            <w:sz w:val="18"/>
            <w:szCs w:val="18"/>
          </w:rPr>
          <w:t>info@gifor.org</w:t>
        </w:r>
      </w:hyperlink>
      <w:r w:rsidRPr="00B042E7">
        <w:rPr>
          <w:rFonts w:ascii="Tahoma" w:eastAsia="Times New Roman" w:hAnsi="Tahoma" w:cs="Tahoma"/>
          <w:i w:val="0"/>
          <w:iCs w:val="0"/>
          <w:color w:val="333399"/>
          <w:sz w:val="18"/>
          <w:szCs w:val="18"/>
        </w:rPr>
        <w:t xml:space="preserve"> </w:t>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r>
      <w:r w:rsidRPr="00B042E7">
        <w:rPr>
          <w:rFonts w:ascii="Tahoma" w:eastAsia="Times New Roman" w:hAnsi="Tahoma" w:cs="Tahoma"/>
          <w:i w:val="0"/>
          <w:iCs w:val="0"/>
          <w:color w:val="333399"/>
          <w:sz w:val="18"/>
          <w:szCs w:val="18"/>
        </w:rPr>
        <w:tab/>
        <w:t>GI–161-7842</w:t>
      </w:r>
      <w:r w:rsidR="00A44538" w:rsidRPr="00B042E7">
        <w:rPr>
          <w:rFonts w:ascii="Tahoma" w:hAnsi="Tahoma" w:cs="Tahoma"/>
          <w:color w:val="333399"/>
          <w:sz w:val="14"/>
          <w:szCs w:val="14"/>
        </w:rPr>
        <w:tab/>
      </w:r>
      <w:r w:rsidR="00A44538" w:rsidRPr="00B042E7">
        <w:rPr>
          <w:rFonts w:ascii="Tahoma" w:hAnsi="Tahoma" w:cs="Tahoma"/>
          <w:color w:val="333399"/>
          <w:sz w:val="14"/>
          <w:szCs w:val="14"/>
        </w:rPr>
        <w:tab/>
      </w:r>
      <w:r w:rsidR="00A44538" w:rsidRPr="00B042E7">
        <w:rPr>
          <w:rFonts w:ascii="Tahoma" w:hAnsi="Tahoma" w:cs="Tahoma"/>
          <w:color w:val="333399"/>
          <w:sz w:val="14"/>
          <w:szCs w:val="14"/>
        </w:rPr>
        <w:tab/>
      </w:r>
    </w:p>
    <w:p w14:paraId="3FC25B67" w14:textId="52FF0EC4" w:rsidR="00A44538" w:rsidRPr="00B042E7" w:rsidRDefault="00A44538" w:rsidP="00A44538">
      <w:pPr>
        <w:pStyle w:val="Heading4"/>
        <w:ind w:right="-79"/>
        <w:rPr>
          <w:i w:val="0"/>
          <w:sz w:val="22"/>
          <w:szCs w:val="22"/>
        </w:rPr>
      </w:pPr>
      <w:r w:rsidRPr="00B042E7">
        <w:rPr>
          <w:i w:val="0"/>
          <w:color w:val="333399"/>
          <w:sz w:val="22"/>
          <w:szCs w:val="22"/>
        </w:rPr>
        <w:t xml:space="preserve">OUR REF: </w:t>
      </w:r>
      <w:r w:rsidRPr="00B042E7">
        <w:rPr>
          <w:i w:val="0"/>
          <w:color w:val="333399"/>
          <w:sz w:val="22"/>
          <w:szCs w:val="22"/>
        </w:rPr>
        <w:tab/>
      </w:r>
      <w:r w:rsidRPr="00B042E7">
        <w:rPr>
          <w:i w:val="0"/>
          <w:color w:val="333399"/>
          <w:sz w:val="22"/>
          <w:szCs w:val="22"/>
        </w:rPr>
        <w:tab/>
      </w:r>
      <w:r w:rsidRPr="00B042E7">
        <w:rPr>
          <w:i w:val="0"/>
          <w:color w:val="333399"/>
          <w:sz w:val="22"/>
          <w:szCs w:val="22"/>
        </w:rPr>
        <w:tab/>
        <w:t xml:space="preserve">            </w:t>
      </w:r>
      <w:r w:rsidRPr="00B042E7">
        <w:rPr>
          <w:i w:val="0"/>
          <w:sz w:val="22"/>
          <w:szCs w:val="22"/>
        </w:rPr>
        <w:tab/>
        <w:t xml:space="preserve"> </w:t>
      </w:r>
      <w:r w:rsidRPr="00B042E7">
        <w:rPr>
          <w:i w:val="0"/>
          <w:sz w:val="22"/>
          <w:szCs w:val="22"/>
        </w:rPr>
        <w:tab/>
      </w:r>
      <w:r w:rsidRPr="00B042E7">
        <w:rPr>
          <w:i w:val="0"/>
          <w:sz w:val="22"/>
          <w:szCs w:val="22"/>
        </w:rPr>
        <w:tab/>
      </w:r>
      <w:r w:rsidRPr="00B042E7">
        <w:rPr>
          <w:i w:val="0"/>
          <w:sz w:val="22"/>
          <w:szCs w:val="22"/>
        </w:rPr>
        <w:tab/>
        <w:t xml:space="preserve">              </w:t>
      </w:r>
      <w:r w:rsidRPr="00B042E7">
        <w:rPr>
          <w:i w:val="0"/>
          <w:color w:val="333399"/>
          <w:sz w:val="22"/>
          <w:szCs w:val="22"/>
        </w:rPr>
        <w:t xml:space="preserve">DATE: </w:t>
      </w:r>
      <w:r w:rsidR="00065115">
        <w:rPr>
          <w:i w:val="0"/>
          <w:color w:val="333399"/>
          <w:sz w:val="22"/>
          <w:szCs w:val="22"/>
        </w:rPr>
        <w:t>20</w:t>
      </w:r>
      <w:r w:rsidR="007520AB" w:rsidRPr="00B042E7">
        <w:rPr>
          <w:i w:val="0"/>
          <w:color w:val="333399"/>
          <w:sz w:val="22"/>
          <w:szCs w:val="22"/>
        </w:rPr>
        <w:t xml:space="preserve"> Ju</w:t>
      </w:r>
      <w:r w:rsidR="00B0724F" w:rsidRPr="00B042E7">
        <w:rPr>
          <w:i w:val="0"/>
          <w:color w:val="333399"/>
          <w:sz w:val="22"/>
          <w:szCs w:val="22"/>
        </w:rPr>
        <w:t>ly</w:t>
      </w:r>
      <w:r w:rsidRPr="00B042E7">
        <w:rPr>
          <w:i w:val="0"/>
          <w:color w:val="333399"/>
          <w:sz w:val="22"/>
          <w:szCs w:val="22"/>
        </w:rPr>
        <w:t>, 202</w:t>
      </w:r>
      <w:r w:rsidR="007520AB" w:rsidRPr="00B042E7">
        <w:rPr>
          <w:i w:val="0"/>
          <w:color w:val="333399"/>
          <w:sz w:val="22"/>
          <w:szCs w:val="22"/>
        </w:rPr>
        <w:t>6</w:t>
      </w:r>
    </w:p>
    <w:p w14:paraId="42B0A671" w14:textId="77777777" w:rsidR="005548CB" w:rsidRPr="00B042E7" w:rsidRDefault="00A44538" w:rsidP="007520AB">
      <w:pPr>
        <w:spacing w:after="0"/>
        <w:jc w:val="center"/>
        <w:rPr>
          <w:rFonts w:ascii="Maiandra GD" w:hAnsi="Maiandra GD" w:cs="Times New Roman"/>
          <w:b/>
          <w:bCs/>
          <w:sz w:val="24"/>
          <w:szCs w:val="24"/>
          <w:u w:val="single"/>
        </w:rPr>
      </w:pPr>
      <w:r w:rsidRPr="00B042E7">
        <w:rPr>
          <w:noProof/>
          <w:u w:val="wavyHeavy"/>
        </w:rPr>
        <mc:AlternateContent>
          <mc:Choice Requires="wps">
            <w:drawing>
              <wp:anchor distT="0" distB="0" distL="114300" distR="114300" simplePos="0" relativeHeight="251665408" behindDoc="0" locked="0" layoutInCell="1" allowOverlap="1" wp14:anchorId="40C81397" wp14:editId="56A45721">
                <wp:simplePos x="0" y="0"/>
                <wp:positionH relativeFrom="column">
                  <wp:posOffset>-228600</wp:posOffset>
                </wp:positionH>
                <wp:positionV relativeFrom="paragraph">
                  <wp:posOffset>53975</wp:posOffset>
                </wp:positionV>
                <wp:extent cx="6858000" cy="0"/>
                <wp:effectExtent l="38100" t="45085" r="47625" b="406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0" cmpd="tri">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0C9E8"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25pt" to="52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" strokecolor="green" strokeweight="6pt">
                <v:stroke linestyle="thickBetweenThin"/>
              </v:line>
            </w:pict>
          </mc:Fallback>
        </mc:AlternateContent>
      </w:r>
      <w:r w:rsidR="007520AB" w:rsidRPr="00B042E7">
        <w:rPr>
          <w:rFonts w:ascii="Maiandra GD" w:hAnsi="Maiandra GD" w:cs="Times New Roman"/>
          <w:b/>
          <w:bCs/>
          <w:sz w:val="24"/>
          <w:szCs w:val="24"/>
          <w:u w:val="single"/>
        </w:rPr>
        <w:t xml:space="preserve"> </w:t>
      </w:r>
    </w:p>
    <w:p w14:paraId="79FE9256" w14:textId="2421E08F" w:rsidR="007520AB" w:rsidRPr="00206341" w:rsidRDefault="007520AB" w:rsidP="007520AB">
      <w:pPr>
        <w:spacing w:after="0"/>
        <w:jc w:val="center"/>
        <w:rPr>
          <w:rFonts w:ascii="Times New Roman" w:hAnsi="Times New Roman" w:cs="Times New Roman"/>
          <w:b/>
          <w:bCs/>
          <w:sz w:val="24"/>
          <w:szCs w:val="24"/>
          <w:u w:val="single"/>
        </w:rPr>
      </w:pPr>
      <w:r w:rsidRPr="00206341">
        <w:rPr>
          <w:rFonts w:ascii="Times New Roman" w:hAnsi="Times New Roman" w:cs="Times New Roman"/>
          <w:b/>
          <w:bCs/>
          <w:sz w:val="24"/>
          <w:szCs w:val="24"/>
          <w:u w:val="single"/>
        </w:rPr>
        <w:t xml:space="preserve">PRESS RELEASE: </w:t>
      </w:r>
    </w:p>
    <w:p w14:paraId="79D77090" w14:textId="42E1597A" w:rsidR="00065115" w:rsidRPr="00206341" w:rsidRDefault="00065115" w:rsidP="0006511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GB"/>
        </w:rPr>
      </w:pPr>
      <w:r w:rsidRPr="00206341">
        <w:rPr>
          <w:rFonts w:ascii="Times New Roman" w:eastAsia="Times New Roman" w:hAnsi="Times New Roman" w:cs="Times New Roman"/>
          <w:b/>
          <w:bCs/>
          <w:kern w:val="36"/>
          <w:sz w:val="24"/>
          <w:szCs w:val="24"/>
          <w:lang w:eastAsia="en-GB"/>
        </w:rPr>
        <w:t>GIF APPLAUDS</w:t>
      </w:r>
      <w:r w:rsidR="0020121E" w:rsidRPr="00206341">
        <w:rPr>
          <w:rFonts w:ascii="Times New Roman" w:eastAsia="Times New Roman" w:hAnsi="Times New Roman" w:cs="Times New Roman"/>
          <w:b/>
          <w:bCs/>
          <w:kern w:val="36"/>
          <w:sz w:val="24"/>
          <w:szCs w:val="24"/>
          <w:lang w:eastAsia="en-GB"/>
        </w:rPr>
        <w:t xml:space="preserve"> GOVERNMENT FOR</w:t>
      </w:r>
      <w:r w:rsidR="0020121E" w:rsidRPr="00206341">
        <w:rPr>
          <w:rFonts w:ascii="Times New Roman" w:eastAsia="Times New Roman" w:hAnsi="Times New Roman" w:cs="Times New Roman"/>
          <w:b/>
          <w:bCs/>
          <w:sz w:val="24"/>
          <w:szCs w:val="24"/>
          <w:lang w:eastAsia="en-GB"/>
        </w:rPr>
        <w:t xml:space="preserve"> RESTORING RESERVATION STATUS OF ACHIMOTA FOREST</w:t>
      </w:r>
      <w:r w:rsidR="0020121E" w:rsidRPr="00206341">
        <w:rPr>
          <w:rFonts w:ascii="Times New Roman" w:eastAsia="Times New Roman" w:hAnsi="Times New Roman" w:cs="Times New Roman"/>
          <w:b/>
          <w:bCs/>
          <w:kern w:val="36"/>
          <w:sz w:val="24"/>
          <w:szCs w:val="24"/>
          <w:lang w:eastAsia="en-GB"/>
        </w:rPr>
        <w:t xml:space="preserve"> THROUGH REVOCATION OF</w:t>
      </w:r>
      <w:r w:rsidRPr="00206341">
        <w:rPr>
          <w:rFonts w:ascii="Times New Roman" w:eastAsia="Times New Roman" w:hAnsi="Times New Roman" w:cs="Times New Roman"/>
          <w:b/>
          <w:bCs/>
          <w:kern w:val="36"/>
          <w:sz w:val="24"/>
          <w:szCs w:val="24"/>
          <w:lang w:eastAsia="en-GB"/>
        </w:rPr>
        <w:t xml:space="preserve"> E</w:t>
      </w:r>
      <w:r w:rsidR="00ED6878">
        <w:rPr>
          <w:rFonts w:ascii="Times New Roman" w:eastAsia="Times New Roman" w:hAnsi="Times New Roman" w:cs="Times New Roman"/>
          <w:b/>
          <w:bCs/>
          <w:kern w:val="36"/>
          <w:sz w:val="24"/>
          <w:szCs w:val="24"/>
          <w:lang w:eastAsia="en-GB"/>
        </w:rPr>
        <w:t>.</w:t>
      </w:r>
      <w:r w:rsidRPr="00206341">
        <w:rPr>
          <w:rFonts w:ascii="Times New Roman" w:eastAsia="Times New Roman" w:hAnsi="Times New Roman" w:cs="Times New Roman"/>
          <w:b/>
          <w:bCs/>
          <w:kern w:val="36"/>
          <w:sz w:val="24"/>
          <w:szCs w:val="24"/>
          <w:lang w:eastAsia="en-GB"/>
        </w:rPr>
        <w:t>I</w:t>
      </w:r>
      <w:r w:rsidR="00ED6878">
        <w:rPr>
          <w:rFonts w:ascii="Times New Roman" w:eastAsia="Times New Roman" w:hAnsi="Times New Roman" w:cs="Times New Roman"/>
          <w:b/>
          <w:bCs/>
          <w:kern w:val="36"/>
          <w:sz w:val="24"/>
          <w:szCs w:val="24"/>
          <w:lang w:eastAsia="en-GB"/>
        </w:rPr>
        <w:t>.</w:t>
      </w:r>
      <w:r w:rsidRPr="00206341">
        <w:rPr>
          <w:rFonts w:ascii="Times New Roman" w:eastAsia="Times New Roman" w:hAnsi="Times New Roman" w:cs="Times New Roman"/>
          <w:b/>
          <w:bCs/>
          <w:kern w:val="36"/>
          <w:sz w:val="24"/>
          <w:szCs w:val="24"/>
          <w:lang w:eastAsia="en-GB"/>
        </w:rPr>
        <w:t xml:space="preserve"> 144 </w:t>
      </w:r>
    </w:p>
    <w:p w14:paraId="5FCEFC3A" w14:textId="18AB3A5E" w:rsidR="00DD6FEC" w:rsidRPr="00206341" w:rsidRDefault="00DD6FEC" w:rsidP="00AB4BFE">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The Ghana Institute of Foresters (GIF), the </w:t>
      </w:r>
      <w:r w:rsidR="0020121E" w:rsidRPr="00206341">
        <w:rPr>
          <w:rFonts w:ascii="Times New Roman" w:eastAsia="Times New Roman" w:hAnsi="Times New Roman" w:cs="Times New Roman"/>
          <w:sz w:val="24"/>
          <w:szCs w:val="24"/>
          <w:lang w:eastAsia="en-GB"/>
        </w:rPr>
        <w:t>preeminent</w:t>
      </w:r>
      <w:r w:rsidRPr="00206341">
        <w:rPr>
          <w:rFonts w:ascii="Times New Roman" w:eastAsia="Times New Roman" w:hAnsi="Times New Roman" w:cs="Times New Roman"/>
          <w:sz w:val="24"/>
          <w:szCs w:val="24"/>
          <w:lang w:eastAsia="en-GB"/>
        </w:rPr>
        <w:t xml:space="preserve"> professional body representing forestry practitioners in Ghana, warmly commends the Government of the Republic of Ghana for restoring the full reservation status of the Achimota Forest by revoking Executive Instrument (E.I.) 144, which had de-reserved a portion of this nationally</w:t>
      </w:r>
      <w:r w:rsidR="0020121E" w:rsidRPr="00206341">
        <w:rPr>
          <w:rFonts w:ascii="Times New Roman" w:eastAsia="Times New Roman" w:hAnsi="Times New Roman" w:cs="Times New Roman"/>
          <w:sz w:val="24"/>
          <w:szCs w:val="24"/>
          <w:lang w:eastAsia="en-GB"/>
        </w:rPr>
        <w:t>-</w:t>
      </w:r>
      <w:r w:rsidRPr="00206341">
        <w:rPr>
          <w:rFonts w:ascii="Times New Roman" w:eastAsia="Times New Roman" w:hAnsi="Times New Roman" w:cs="Times New Roman"/>
          <w:sz w:val="24"/>
          <w:szCs w:val="24"/>
          <w:lang w:eastAsia="en-GB"/>
        </w:rPr>
        <w:t>significant Forest Reserve. This bold and timely decision is consistent with the longstanding position of the Ghana Institute of Foresters and numerous stakeholders who consistently called for the withdrawal of E.I. 144 in the interest of environmental sustainability, biodiversity conservation, climate resilience and the public good.</w:t>
      </w:r>
      <w:r w:rsidR="0020121E" w:rsidRPr="00206341">
        <w:rPr>
          <w:rFonts w:ascii="Times New Roman" w:eastAsia="Times New Roman" w:hAnsi="Times New Roman" w:cs="Times New Roman"/>
          <w:sz w:val="24"/>
          <w:szCs w:val="24"/>
          <w:lang w:eastAsia="en-GB"/>
        </w:rPr>
        <w:t xml:space="preserve"> </w:t>
      </w:r>
    </w:p>
    <w:p w14:paraId="22AF1E54" w14:textId="77777777" w:rsidR="00DD6FEC" w:rsidRPr="00206341" w:rsidRDefault="00DD6FEC" w:rsidP="00AB4BFE">
      <w:pPr>
        <w:spacing w:after="0" w:line="240" w:lineRule="auto"/>
        <w:rPr>
          <w:rFonts w:ascii="Times New Roman" w:eastAsia="Times New Roman" w:hAnsi="Times New Roman" w:cs="Times New Roman"/>
          <w:sz w:val="24"/>
          <w:szCs w:val="24"/>
          <w:lang w:eastAsia="en-GB"/>
        </w:rPr>
      </w:pPr>
    </w:p>
    <w:p w14:paraId="332B4D84" w14:textId="1B2FB871" w:rsidR="00DD6FEC" w:rsidRPr="00206341" w:rsidRDefault="00DD6FEC" w:rsidP="00AB4BFE">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The Institute expresses its profound appreciation to His Excellency President John Dramani Mahama for </w:t>
      </w:r>
      <w:r w:rsidR="00ED6878">
        <w:rPr>
          <w:rFonts w:ascii="Times New Roman" w:eastAsia="Times New Roman" w:hAnsi="Times New Roman" w:cs="Times New Roman"/>
          <w:sz w:val="24"/>
          <w:szCs w:val="24"/>
          <w:lang w:eastAsia="en-GB"/>
        </w:rPr>
        <w:t>t</w:t>
      </w:r>
      <w:r w:rsidRPr="00206341">
        <w:rPr>
          <w:rFonts w:ascii="Times New Roman" w:eastAsia="Times New Roman" w:hAnsi="Times New Roman" w:cs="Times New Roman"/>
          <w:sz w:val="24"/>
          <w:szCs w:val="24"/>
          <w:lang w:eastAsia="en-GB"/>
        </w:rPr>
        <w:t>his visionary leadership</w:t>
      </w:r>
      <w:r w:rsidR="00ED6878">
        <w:rPr>
          <w:rFonts w:ascii="Times New Roman" w:eastAsia="Times New Roman" w:hAnsi="Times New Roman" w:cs="Times New Roman"/>
          <w:sz w:val="24"/>
          <w:szCs w:val="24"/>
          <w:lang w:eastAsia="en-GB"/>
        </w:rPr>
        <w:t xml:space="preserve">. This demonstrates his </w:t>
      </w:r>
      <w:r w:rsidRPr="00206341">
        <w:rPr>
          <w:rFonts w:ascii="Times New Roman" w:eastAsia="Times New Roman" w:hAnsi="Times New Roman" w:cs="Times New Roman"/>
          <w:sz w:val="24"/>
          <w:szCs w:val="24"/>
          <w:lang w:eastAsia="en-GB"/>
        </w:rPr>
        <w:t xml:space="preserve">unwavering commitment to safeguarding Ghana's natural heritage. We equally commend the Honourable Minister for Lands and Natural Resources, Hon. Emmanuel Armah-Kofi </w:t>
      </w:r>
      <w:proofErr w:type="spellStart"/>
      <w:r w:rsidRPr="00206341">
        <w:rPr>
          <w:rFonts w:ascii="Times New Roman" w:eastAsia="Times New Roman" w:hAnsi="Times New Roman" w:cs="Times New Roman"/>
          <w:sz w:val="24"/>
          <w:szCs w:val="24"/>
          <w:lang w:eastAsia="en-GB"/>
        </w:rPr>
        <w:t>Buah</w:t>
      </w:r>
      <w:proofErr w:type="spellEnd"/>
      <w:r w:rsidRPr="00206341">
        <w:rPr>
          <w:rFonts w:ascii="Times New Roman" w:eastAsia="Times New Roman" w:hAnsi="Times New Roman" w:cs="Times New Roman"/>
          <w:sz w:val="24"/>
          <w:szCs w:val="24"/>
          <w:lang w:eastAsia="en-GB"/>
        </w:rPr>
        <w:t>, for providing exemplary leadership in the natural resources sector, and the Chief Executive Officer of the Forestry Commission, Dr. Hugh C. A. Brown, for his dedication to sustainable forest management and the protection of Ghana's forest estate. Their collective leadership demonstrates Government's willingness to listen to the voices of citizens, professionals and environmental stakeholders in advancing the national interest.</w:t>
      </w:r>
    </w:p>
    <w:p w14:paraId="26B481BF" w14:textId="77777777" w:rsidR="007B0B08" w:rsidRPr="00206341" w:rsidRDefault="007B0B08" w:rsidP="007B0B08">
      <w:pPr>
        <w:pStyle w:val="ListParagraph"/>
        <w:spacing w:after="0"/>
        <w:rPr>
          <w:rFonts w:ascii="Times New Roman" w:eastAsia="Times New Roman" w:hAnsi="Times New Roman" w:cs="Times New Roman"/>
          <w:sz w:val="24"/>
          <w:szCs w:val="24"/>
          <w:lang w:eastAsia="en-GB"/>
        </w:rPr>
      </w:pPr>
    </w:p>
    <w:p w14:paraId="620CBA39" w14:textId="77777777" w:rsidR="00DD6FEC" w:rsidRPr="00206341" w:rsidRDefault="00DD6FEC" w:rsidP="00AB4BFE">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The restoration of the Achimota Forest Reserve comes at a particularly significant time when Ghana continues to experience increasingly frequent flooding and extreme weather events, especially within Accra and other rapidly urbanising communities. Scientific evidence overwhelmingly attributes these occurrences to climate change and climate variability resulting from global warming. Forests constitute one of nature's most effective defences against these impacts. Beyond storing carbon and moderating local temperatures, urban forests purify polluted air, reduce urban heat, regulate stormwater runoff, recharge groundwater, provide habitats for biodiversity and significantly reduce the severity of flooding by absorbing and retaining large volumes of rainwater.</w:t>
      </w:r>
    </w:p>
    <w:p w14:paraId="1D510B74" w14:textId="77777777" w:rsidR="00DD6FEC" w:rsidRPr="00206341" w:rsidRDefault="00DD6FEC" w:rsidP="00AB4BFE">
      <w:pPr>
        <w:spacing w:after="0" w:line="240" w:lineRule="auto"/>
        <w:rPr>
          <w:rFonts w:ascii="Times New Roman" w:eastAsia="Times New Roman" w:hAnsi="Times New Roman" w:cs="Times New Roman"/>
          <w:sz w:val="24"/>
          <w:szCs w:val="24"/>
          <w:lang w:eastAsia="en-GB"/>
        </w:rPr>
      </w:pPr>
    </w:p>
    <w:p w14:paraId="49312673" w14:textId="3DCA69BC" w:rsidR="00DD6FEC" w:rsidRPr="00206341" w:rsidRDefault="00DD6FEC" w:rsidP="00AB4BFE">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It was therefore deeply concerning when a portion of the Achimota Forest was de-reserved. Such a decision had the potential to establish an unfortunate precedent that could encourage the </w:t>
      </w:r>
      <w:r w:rsidR="007C6811">
        <w:rPr>
          <w:rFonts w:ascii="Times New Roman" w:eastAsia="Times New Roman" w:hAnsi="Times New Roman" w:cs="Times New Roman"/>
          <w:sz w:val="24"/>
          <w:szCs w:val="24"/>
          <w:lang w:eastAsia="en-GB"/>
        </w:rPr>
        <w:t>loss</w:t>
      </w:r>
      <w:r w:rsidRPr="00206341">
        <w:rPr>
          <w:rFonts w:ascii="Times New Roman" w:eastAsia="Times New Roman" w:hAnsi="Times New Roman" w:cs="Times New Roman"/>
          <w:sz w:val="24"/>
          <w:szCs w:val="24"/>
          <w:lang w:eastAsia="en-GB"/>
        </w:rPr>
        <w:t xml:space="preserve"> of other urban forests and green spaces across Ghana. The Institute therefore </w:t>
      </w:r>
      <w:r w:rsidRPr="00206341">
        <w:rPr>
          <w:rFonts w:ascii="Times New Roman" w:eastAsia="Times New Roman" w:hAnsi="Times New Roman" w:cs="Times New Roman"/>
          <w:sz w:val="24"/>
          <w:szCs w:val="24"/>
          <w:lang w:eastAsia="en-GB"/>
        </w:rPr>
        <w:lastRenderedPageBreak/>
        <w:t>welcomes the Government's corrective action and encourages similar protection for other ecologically</w:t>
      </w:r>
      <w:r w:rsidR="007C6811">
        <w:rPr>
          <w:rFonts w:ascii="Times New Roman" w:eastAsia="Times New Roman" w:hAnsi="Times New Roman" w:cs="Times New Roman"/>
          <w:sz w:val="24"/>
          <w:szCs w:val="24"/>
          <w:lang w:eastAsia="en-GB"/>
        </w:rPr>
        <w:t>-</w:t>
      </w:r>
      <w:r w:rsidRPr="00206341">
        <w:rPr>
          <w:rFonts w:ascii="Times New Roman" w:eastAsia="Times New Roman" w:hAnsi="Times New Roman" w:cs="Times New Roman"/>
          <w:sz w:val="24"/>
          <w:szCs w:val="24"/>
          <w:lang w:eastAsia="en-GB"/>
        </w:rPr>
        <w:t xml:space="preserve">important urban forests and wetlands, including the Dede Forest Reserve in the Eastern Region, </w:t>
      </w:r>
      <w:proofErr w:type="spellStart"/>
      <w:r w:rsidRPr="00206341">
        <w:rPr>
          <w:rFonts w:ascii="Times New Roman" w:eastAsia="Times New Roman" w:hAnsi="Times New Roman" w:cs="Times New Roman"/>
          <w:sz w:val="24"/>
          <w:szCs w:val="24"/>
          <w:lang w:eastAsia="en-GB"/>
        </w:rPr>
        <w:t>Kabakaba</w:t>
      </w:r>
      <w:proofErr w:type="spellEnd"/>
      <w:r w:rsidRPr="00206341">
        <w:rPr>
          <w:rFonts w:ascii="Times New Roman" w:eastAsia="Times New Roman" w:hAnsi="Times New Roman" w:cs="Times New Roman"/>
          <w:sz w:val="24"/>
          <w:szCs w:val="24"/>
          <w:lang w:eastAsia="en-GB"/>
        </w:rPr>
        <w:t xml:space="preserve"> Forest Reserve in the Volta Region, </w:t>
      </w:r>
      <w:proofErr w:type="spellStart"/>
      <w:r w:rsidRPr="00206341">
        <w:rPr>
          <w:rFonts w:ascii="Times New Roman" w:eastAsia="Times New Roman" w:hAnsi="Times New Roman" w:cs="Times New Roman"/>
          <w:sz w:val="24"/>
          <w:szCs w:val="24"/>
          <w:lang w:eastAsia="en-GB"/>
        </w:rPr>
        <w:t>Wa</w:t>
      </w:r>
      <w:proofErr w:type="spellEnd"/>
      <w:r w:rsidRPr="00206341">
        <w:rPr>
          <w:rFonts w:ascii="Times New Roman" w:eastAsia="Times New Roman" w:hAnsi="Times New Roman" w:cs="Times New Roman"/>
          <w:sz w:val="24"/>
          <w:szCs w:val="24"/>
          <w:lang w:eastAsia="en-GB"/>
        </w:rPr>
        <w:t xml:space="preserve"> Town Plantation Forest, Tamale Waterworks Forest Reserve, Tamale Fuelwood Plantation Forest, Tamale GES Plantation Forest Reserve, Winneba Waterworks Forest Reserve, and Gua Koo</w:t>
      </w:r>
      <w:r w:rsidRPr="00206341">
        <w:rPr>
          <w:rFonts w:ascii="Times New Roman" w:eastAsia="Times New Roman" w:hAnsi="Times New Roman" w:cs="Times New Roman"/>
          <w:b/>
          <w:bCs/>
          <w:sz w:val="24"/>
          <w:szCs w:val="24"/>
          <w:lang w:eastAsia="en-GB"/>
        </w:rPr>
        <w:t xml:space="preserve"> </w:t>
      </w:r>
      <w:r w:rsidRPr="00206341">
        <w:rPr>
          <w:rFonts w:ascii="Times New Roman" w:eastAsia="Times New Roman" w:hAnsi="Times New Roman" w:cs="Times New Roman"/>
          <w:sz w:val="24"/>
          <w:szCs w:val="24"/>
          <w:lang w:eastAsia="en-GB"/>
        </w:rPr>
        <w:t xml:space="preserve">Forest at </w:t>
      </w:r>
      <w:proofErr w:type="spellStart"/>
      <w:r w:rsidRPr="00206341">
        <w:rPr>
          <w:rFonts w:ascii="Times New Roman" w:eastAsia="Times New Roman" w:hAnsi="Times New Roman" w:cs="Times New Roman"/>
          <w:sz w:val="24"/>
          <w:szCs w:val="24"/>
          <w:lang w:eastAsia="en-GB"/>
        </w:rPr>
        <w:t>Pokuase</w:t>
      </w:r>
      <w:proofErr w:type="spellEnd"/>
      <w:r w:rsidRPr="00206341">
        <w:rPr>
          <w:rFonts w:ascii="Times New Roman" w:eastAsia="Times New Roman" w:hAnsi="Times New Roman" w:cs="Times New Roman"/>
          <w:sz w:val="24"/>
          <w:szCs w:val="24"/>
          <w:lang w:eastAsia="en-GB"/>
        </w:rPr>
        <w:t xml:space="preserve">. The </w:t>
      </w:r>
      <w:r w:rsidR="00AB4BFE" w:rsidRPr="00206341">
        <w:rPr>
          <w:rFonts w:ascii="Times New Roman" w:eastAsia="Times New Roman" w:hAnsi="Times New Roman" w:cs="Times New Roman"/>
          <w:sz w:val="24"/>
          <w:szCs w:val="24"/>
          <w:lang w:eastAsia="en-GB"/>
        </w:rPr>
        <w:t xml:space="preserve">total </w:t>
      </w:r>
      <w:r w:rsidRPr="00206341">
        <w:rPr>
          <w:rFonts w:ascii="Times New Roman" w:eastAsia="Times New Roman" w:hAnsi="Times New Roman" w:cs="Times New Roman"/>
          <w:sz w:val="24"/>
          <w:szCs w:val="24"/>
          <w:lang w:eastAsia="en-GB"/>
        </w:rPr>
        <w:t>disappearance of the once-prominent Kumasi Forest Reserve should remain a lasting reminder of the environmental cost of unplanned urban expansion.</w:t>
      </w:r>
    </w:p>
    <w:p w14:paraId="7D9CE44A" w14:textId="77777777" w:rsidR="00DD6FEC" w:rsidRPr="00206341" w:rsidRDefault="00DD6FEC" w:rsidP="00AB4BFE">
      <w:pPr>
        <w:spacing w:after="0" w:line="240" w:lineRule="auto"/>
        <w:rPr>
          <w:rFonts w:ascii="Times New Roman" w:eastAsia="Times New Roman" w:hAnsi="Times New Roman" w:cs="Times New Roman"/>
          <w:sz w:val="24"/>
          <w:szCs w:val="24"/>
          <w:lang w:eastAsia="en-GB"/>
        </w:rPr>
      </w:pPr>
    </w:p>
    <w:p w14:paraId="115C49F1" w14:textId="23EF4B3E" w:rsidR="00AB4BFE" w:rsidRPr="00206341" w:rsidRDefault="00DD6FEC" w:rsidP="007C6811">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The Ghana Institute of Foresters further believes that this development presents an opportunity for Ghana to strengthen its legal framework governing the reservation and de-reservation of forest reserves. The de-reservation of part of the Achimota Forest was undertaken pursuant to the Forest Ordinance (Cap. 157) of 1927,</w:t>
      </w:r>
      <w:r w:rsidRPr="00206341">
        <w:rPr>
          <w:rFonts w:ascii="Times New Roman" w:eastAsia="Times New Roman" w:hAnsi="Times New Roman" w:cs="Times New Roman"/>
          <w:sz w:val="24"/>
          <w:szCs w:val="24"/>
          <w:lang w:eastAsia="en-GB"/>
        </w:rPr>
        <w:t xml:space="preserve"> a</w:t>
      </w:r>
      <w:r w:rsidRPr="00206341">
        <w:rPr>
          <w:rFonts w:ascii="Times New Roman" w:eastAsia="Times New Roman" w:hAnsi="Times New Roman" w:cs="Times New Roman"/>
          <w:sz w:val="24"/>
          <w:szCs w:val="24"/>
          <w:lang w:eastAsia="en-GB"/>
        </w:rPr>
        <w:t xml:space="preserve"> legislation enacted during the colonial era when </w:t>
      </w:r>
      <w:r w:rsidR="00AB4BFE" w:rsidRPr="00206341">
        <w:rPr>
          <w:rFonts w:ascii="Times New Roman" w:eastAsia="Times New Roman" w:hAnsi="Times New Roman" w:cs="Times New Roman"/>
          <w:sz w:val="24"/>
          <w:szCs w:val="24"/>
          <w:lang w:eastAsia="en-GB"/>
        </w:rPr>
        <w:t xml:space="preserve">governance </w:t>
      </w:r>
      <w:r w:rsidRPr="00206341">
        <w:rPr>
          <w:rFonts w:ascii="Times New Roman" w:eastAsia="Times New Roman" w:hAnsi="Times New Roman" w:cs="Times New Roman"/>
          <w:sz w:val="24"/>
          <w:szCs w:val="24"/>
          <w:lang w:eastAsia="en-GB"/>
        </w:rPr>
        <w:t xml:space="preserve">authority rested exclusively in the colonial Governor and no democratic Parliament existed. Today, Ghana operates under the 1992 Constitution, which is founded upon the principles of constitutional democracy, accountability, transparency, public participation and the separation of powers. It is therefore appropriate that legislation governing the </w:t>
      </w:r>
      <w:r w:rsidR="007C6811">
        <w:rPr>
          <w:rFonts w:ascii="Times New Roman" w:eastAsia="Times New Roman" w:hAnsi="Times New Roman" w:cs="Times New Roman"/>
          <w:sz w:val="24"/>
          <w:szCs w:val="24"/>
          <w:lang w:eastAsia="en-GB"/>
        </w:rPr>
        <w:t>de-reservation</w:t>
      </w:r>
      <w:r w:rsidRPr="00206341">
        <w:rPr>
          <w:rFonts w:ascii="Times New Roman" w:eastAsia="Times New Roman" w:hAnsi="Times New Roman" w:cs="Times New Roman"/>
          <w:sz w:val="24"/>
          <w:szCs w:val="24"/>
          <w:lang w:eastAsia="en-GB"/>
        </w:rPr>
        <w:t xml:space="preserve"> of gazetted forest reserves be reviewed to reflect these constitutional values.</w:t>
      </w:r>
    </w:p>
    <w:p w14:paraId="47DEBEB3" w14:textId="77777777" w:rsidR="00911ABA" w:rsidRPr="00206341" w:rsidRDefault="00911ABA" w:rsidP="007C6811">
      <w:pPr>
        <w:pStyle w:val="ListParagraph"/>
        <w:spacing w:after="0"/>
        <w:rPr>
          <w:rFonts w:ascii="Times New Roman" w:eastAsia="Times New Roman" w:hAnsi="Times New Roman" w:cs="Times New Roman"/>
          <w:sz w:val="24"/>
          <w:szCs w:val="24"/>
          <w:lang w:eastAsia="en-GB"/>
        </w:rPr>
      </w:pPr>
    </w:p>
    <w:p w14:paraId="4746BC02" w14:textId="5648BA74" w:rsidR="00911ABA" w:rsidRPr="00206341" w:rsidRDefault="00911ABA" w:rsidP="007C6811">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w:t>
      </w:r>
      <w:r w:rsidRPr="00206341">
        <w:rPr>
          <w:rFonts w:ascii="Times New Roman" w:eastAsia="Times New Roman" w:hAnsi="Times New Roman" w:cs="Times New Roman"/>
          <w:sz w:val="24"/>
          <w:szCs w:val="24"/>
          <w:lang w:eastAsia="en-GB"/>
        </w:rPr>
        <w:t>he Ghana Institute of Foresters respectfully calls upon Government and Parliament to review the relevant legislation to ensure that any future reservation or de-reservation of a Forest Reserve is subject to:</w:t>
      </w:r>
    </w:p>
    <w:p w14:paraId="7FA7708A" w14:textId="77777777" w:rsidR="00911ABA" w:rsidRPr="00206341" w:rsidRDefault="00911ABA" w:rsidP="00911AB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Parliamentary approval;</w:t>
      </w:r>
    </w:p>
    <w:p w14:paraId="559559D7" w14:textId="77777777" w:rsidR="00911ABA" w:rsidRPr="00206341" w:rsidRDefault="00911ABA" w:rsidP="00911AB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Comprehensive Environmental and Social Impact Assessment;</w:t>
      </w:r>
    </w:p>
    <w:p w14:paraId="5DA462BF" w14:textId="77777777" w:rsidR="00911ABA" w:rsidRPr="00206341" w:rsidRDefault="00911ABA" w:rsidP="00911AB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Broad stakeholder and public consultation;</w:t>
      </w:r>
    </w:p>
    <w:p w14:paraId="066D2AD5" w14:textId="77777777" w:rsidR="00911ABA" w:rsidRPr="00206341" w:rsidRDefault="00911ABA" w:rsidP="00911AB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Scientific and technical evaluation; and</w:t>
      </w:r>
    </w:p>
    <w:p w14:paraId="2510E102" w14:textId="77777777" w:rsidR="00911ABA" w:rsidRPr="00206341" w:rsidRDefault="00911ABA" w:rsidP="00911ABA">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Full compliance with the constitutional principles of sustainable development and intergenerational equity. </w:t>
      </w:r>
    </w:p>
    <w:p w14:paraId="5610CFE5" w14:textId="2E3C1979" w:rsidR="00A31B14" w:rsidRDefault="00AB4BFE" w:rsidP="00A31B14">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w:t>
      </w:r>
      <w:r w:rsidR="00DD6FEC" w:rsidRPr="00206341">
        <w:rPr>
          <w:rFonts w:ascii="Times New Roman" w:eastAsia="Times New Roman" w:hAnsi="Times New Roman" w:cs="Times New Roman"/>
          <w:sz w:val="24"/>
          <w:szCs w:val="24"/>
          <w:lang w:eastAsia="en-GB"/>
        </w:rPr>
        <w:t xml:space="preserve">he restoration of the Achimota Forest Reserve is a fulfilment of Ghana's constitutional commitment to environmental protection, sustainable development, responsible management of public lands and the welfare of present and future generations. As a gazetted Forest Reserve situated on public land, the Achimota Forest is held in trust by the President for the benefit of all Ghanaians. The restoration of its reservation status is therefore consistent with the constitutional obligation to manage public lands in the public interest rather than for private benefit.  </w:t>
      </w:r>
    </w:p>
    <w:p w14:paraId="724E5957" w14:textId="77777777" w:rsidR="007C6811" w:rsidRPr="00206341" w:rsidRDefault="007C6811" w:rsidP="007C6811">
      <w:pPr>
        <w:spacing w:after="0" w:line="240" w:lineRule="auto"/>
        <w:ind w:left="720"/>
        <w:jc w:val="both"/>
        <w:rPr>
          <w:rFonts w:ascii="Times New Roman" w:eastAsia="Times New Roman" w:hAnsi="Times New Roman" w:cs="Times New Roman"/>
          <w:sz w:val="24"/>
          <w:szCs w:val="24"/>
          <w:lang w:eastAsia="en-GB"/>
        </w:rPr>
      </w:pPr>
    </w:p>
    <w:p w14:paraId="1C42E52F" w14:textId="74B2F123" w:rsidR="00A31B14" w:rsidRPr="00206341" w:rsidRDefault="00DD6FEC" w:rsidP="00A31B14">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The </w:t>
      </w:r>
      <w:r w:rsidR="007C6811">
        <w:rPr>
          <w:rFonts w:ascii="Times New Roman" w:eastAsia="Times New Roman" w:hAnsi="Times New Roman" w:cs="Times New Roman"/>
          <w:sz w:val="24"/>
          <w:szCs w:val="24"/>
          <w:lang w:eastAsia="en-GB"/>
        </w:rPr>
        <w:t xml:space="preserve">GIF </w:t>
      </w:r>
      <w:r w:rsidRPr="00206341">
        <w:rPr>
          <w:rFonts w:ascii="Times New Roman" w:eastAsia="Times New Roman" w:hAnsi="Times New Roman" w:cs="Times New Roman"/>
          <w:sz w:val="24"/>
          <w:szCs w:val="24"/>
          <w:lang w:eastAsia="en-GB"/>
        </w:rPr>
        <w:t>recommends that the Achimota Forest be transformed into a</w:t>
      </w:r>
      <w:r w:rsidR="00A31B14" w:rsidRPr="00206341">
        <w:rPr>
          <w:rFonts w:ascii="Times New Roman" w:eastAsia="Times New Roman" w:hAnsi="Times New Roman" w:cs="Times New Roman"/>
          <w:sz w:val="24"/>
          <w:szCs w:val="24"/>
          <w:lang w:eastAsia="en-GB"/>
        </w:rPr>
        <w:t xml:space="preserve">n </w:t>
      </w:r>
      <w:r w:rsidRPr="00206341">
        <w:rPr>
          <w:rFonts w:ascii="Times New Roman" w:eastAsia="Times New Roman" w:hAnsi="Times New Roman" w:cs="Times New Roman"/>
          <w:sz w:val="24"/>
          <w:szCs w:val="24"/>
          <w:lang w:eastAsia="en-GB"/>
        </w:rPr>
        <w:t xml:space="preserve">Ecotourism Park, </w:t>
      </w:r>
      <w:r w:rsidR="00A31B14" w:rsidRPr="00206341">
        <w:rPr>
          <w:rFonts w:ascii="Times New Roman" w:eastAsia="Times New Roman" w:hAnsi="Times New Roman" w:cs="Times New Roman"/>
          <w:sz w:val="24"/>
          <w:szCs w:val="24"/>
          <w:lang w:eastAsia="en-GB"/>
        </w:rPr>
        <w:t xml:space="preserve">that </w:t>
      </w:r>
      <w:r w:rsidRPr="00206341">
        <w:rPr>
          <w:rFonts w:ascii="Times New Roman" w:eastAsia="Times New Roman" w:hAnsi="Times New Roman" w:cs="Times New Roman"/>
          <w:sz w:val="24"/>
          <w:szCs w:val="24"/>
          <w:lang w:eastAsia="en-GB"/>
        </w:rPr>
        <w:t xml:space="preserve">would </w:t>
      </w:r>
      <w:r w:rsidR="00504B87">
        <w:rPr>
          <w:rFonts w:ascii="Times New Roman" w:eastAsia="Times New Roman" w:hAnsi="Times New Roman" w:cs="Times New Roman"/>
          <w:sz w:val="24"/>
          <w:szCs w:val="24"/>
          <w:lang w:eastAsia="en-GB"/>
        </w:rPr>
        <w:t>deliver</w:t>
      </w:r>
      <w:r w:rsidRPr="00206341">
        <w:rPr>
          <w:rFonts w:ascii="Times New Roman" w:eastAsia="Times New Roman" w:hAnsi="Times New Roman" w:cs="Times New Roman"/>
          <w:sz w:val="24"/>
          <w:szCs w:val="24"/>
          <w:lang w:eastAsia="en-GB"/>
        </w:rPr>
        <w:t xml:space="preserve"> biodiversity conservation, environmental education, scientific research, recreation</w:t>
      </w:r>
      <w:r w:rsidR="00504B87">
        <w:rPr>
          <w:rFonts w:ascii="Times New Roman" w:eastAsia="Times New Roman" w:hAnsi="Times New Roman" w:cs="Times New Roman"/>
          <w:sz w:val="24"/>
          <w:szCs w:val="24"/>
          <w:lang w:eastAsia="en-GB"/>
        </w:rPr>
        <w:t xml:space="preserve"> </w:t>
      </w:r>
      <w:r w:rsidRPr="00206341">
        <w:rPr>
          <w:rFonts w:ascii="Times New Roman" w:eastAsia="Times New Roman" w:hAnsi="Times New Roman" w:cs="Times New Roman"/>
          <w:sz w:val="24"/>
          <w:szCs w:val="24"/>
          <w:lang w:eastAsia="en-GB"/>
        </w:rPr>
        <w:t>and sustainable tourism, thereby generating employment, attracting investment and enhancing Ghana's international environmental reputation.</w:t>
      </w:r>
    </w:p>
    <w:p w14:paraId="4DD3C8FF" w14:textId="77777777" w:rsidR="00A31B14" w:rsidRPr="00206341" w:rsidRDefault="00A31B14" w:rsidP="00A31B14">
      <w:pPr>
        <w:spacing w:after="0" w:line="240" w:lineRule="auto"/>
        <w:ind w:left="720"/>
        <w:jc w:val="both"/>
        <w:rPr>
          <w:rFonts w:ascii="Times New Roman" w:eastAsia="Times New Roman" w:hAnsi="Times New Roman" w:cs="Times New Roman"/>
          <w:sz w:val="24"/>
          <w:szCs w:val="24"/>
          <w:lang w:eastAsia="en-GB"/>
        </w:rPr>
      </w:pPr>
    </w:p>
    <w:p w14:paraId="7B539A91" w14:textId="4D5EEDC0" w:rsidR="00DD6FEC" w:rsidRPr="00206341" w:rsidRDefault="00DD6FEC" w:rsidP="00A31B14">
      <w:pPr>
        <w:numPr>
          <w:ilvl w:val="0"/>
          <w:numId w:val="9"/>
        </w:numPr>
        <w:spacing w:after="0"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Many of the world's leading cities have successfully protected and developed similar urban parks that now serve as globally recognised tourism and conservation landmarks, including:</w:t>
      </w:r>
    </w:p>
    <w:p w14:paraId="515DA1A3"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Central Park (New York City, United States);</w:t>
      </w:r>
    </w:p>
    <w:p w14:paraId="100ED8E3"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Hyde Park (London, United Kingdom);</w:t>
      </w:r>
    </w:p>
    <w:p w14:paraId="24A33ACF"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Stanley Park (Vancouver, Canada);</w:t>
      </w:r>
    </w:p>
    <w:p w14:paraId="2513CF79"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lastRenderedPageBreak/>
        <w:t>Kings Park and Botanic Garden (Perth, Australia);</w:t>
      </w:r>
    </w:p>
    <w:p w14:paraId="040B183F"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Ueno Park (Tokyo, Japan);</w:t>
      </w:r>
    </w:p>
    <w:p w14:paraId="38ADE0B6" w14:textId="77777777" w:rsidR="00DD6FEC" w:rsidRPr="00206341" w:rsidRDefault="00DD6FEC" w:rsidP="00A31B14">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06341">
        <w:rPr>
          <w:rFonts w:ascii="Times New Roman" w:eastAsia="Times New Roman" w:hAnsi="Times New Roman" w:cs="Times New Roman"/>
          <w:sz w:val="24"/>
          <w:szCs w:val="24"/>
          <w:lang w:eastAsia="en-GB"/>
        </w:rPr>
        <w:t>Lumphini</w:t>
      </w:r>
      <w:proofErr w:type="spellEnd"/>
      <w:r w:rsidRPr="00206341">
        <w:rPr>
          <w:rFonts w:ascii="Times New Roman" w:eastAsia="Times New Roman" w:hAnsi="Times New Roman" w:cs="Times New Roman"/>
          <w:sz w:val="24"/>
          <w:szCs w:val="24"/>
          <w:lang w:eastAsia="en-GB"/>
        </w:rPr>
        <w:t xml:space="preserve"> Park (Bangkok, Thailand) and</w:t>
      </w:r>
    </w:p>
    <w:p w14:paraId="019265F6" w14:textId="77777777" w:rsidR="00DD6FEC" w:rsidRPr="00206341" w:rsidRDefault="00DD6FEC" w:rsidP="00206341">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Singapore Botanic Gardens (Singapore (UNESCO World Heritage Site).</w:t>
      </w:r>
    </w:p>
    <w:p w14:paraId="5C5D5A8D" w14:textId="4F118F1D" w:rsidR="00A31B14" w:rsidRPr="00206341" w:rsidRDefault="00DD6FEC" w:rsidP="002063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These examples demonstrate that protected urban forests are not obstacles to development but valuable national assets capable of generating sustainable economic returns while preserving biodiversity and improving the quality of urban life. </w:t>
      </w:r>
    </w:p>
    <w:p w14:paraId="70894BD0" w14:textId="77777777" w:rsidR="00A31B14" w:rsidRPr="00206341" w:rsidRDefault="00A31B14" w:rsidP="00206341">
      <w:pPr>
        <w:pStyle w:val="ListParagraph"/>
        <w:spacing w:before="100" w:beforeAutospacing="1" w:after="100" w:afterAutospacing="1" w:line="240" w:lineRule="auto"/>
        <w:jc w:val="both"/>
        <w:rPr>
          <w:rFonts w:ascii="Times New Roman" w:eastAsia="Times New Roman" w:hAnsi="Times New Roman" w:cs="Times New Roman"/>
          <w:sz w:val="24"/>
          <w:szCs w:val="24"/>
          <w:lang w:eastAsia="en-GB"/>
        </w:rPr>
      </w:pPr>
    </w:p>
    <w:p w14:paraId="1077D560" w14:textId="77777777" w:rsidR="00A31B14" w:rsidRPr="00206341" w:rsidRDefault="00DD6FEC" w:rsidP="002063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The Achimota Forest possesses similar potential. With visionary planning and sustained investment, it can become one of Africa's premier urban ecological parks, providing environmental, educational, recreational and economic benefits for generations to come. As a nation, we must never allow narrow private interests to override the broader public interest in protecting our natural heritage. </w:t>
      </w:r>
    </w:p>
    <w:p w14:paraId="60416ECF" w14:textId="77777777" w:rsidR="00A31B14" w:rsidRPr="00206341" w:rsidRDefault="00A31B14" w:rsidP="00206341">
      <w:pPr>
        <w:pStyle w:val="ListParagraph"/>
        <w:jc w:val="both"/>
        <w:rPr>
          <w:rFonts w:ascii="Times New Roman" w:eastAsia="Times New Roman" w:hAnsi="Times New Roman" w:cs="Times New Roman"/>
          <w:b/>
          <w:bCs/>
          <w:sz w:val="24"/>
          <w:szCs w:val="24"/>
          <w:lang w:eastAsia="en-GB"/>
        </w:rPr>
      </w:pPr>
    </w:p>
    <w:p w14:paraId="01AC5D2F" w14:textId="1C0B8C5A" w:rsidR="00DD6FEC" w:rsidRPr="00206341" w:rsidRDefault="00DD6FEC" w:rsidP="00206341">
      <w:pPr>
        <w:pStyle w:val="ListParagraph"/>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The Ghana Institute of Foresters once again congratulates His Excellency the President, the Honourable Minister for Lands and Natural Resources, the Chief Executive Officer of the Forestry Commission and the Government of Ghana for this historic and commendable decision</w:t>
      </w:r>
      <w:r w:rsidR="00206341" w:rsidRPr="00206341">
        <w:rPr>
          <w:rFonts w:ascii="Times New Roman" w:eastAsia="Times New Roman" w:hAnsi="Times New Roman" w:cs="Times New Roman"/>
          <w:sz w:val="24"/>
          <w:szCs w:val="24"/>
          <w:lang w:eastAsia="en-GB"/>
        </w:rPr>
        <w:t xml:space="preserve">. </w:t>
      </w:r>
      <w:r w:rsidRPr="00206341">
        <w:rPr>
          <w:rFonts w:ascii="Times New Roman" w:eastAsia="Times New Roman" w:hAnsi="Times New Roman" w:cs="Times New Roman"/>
          <w:sz w:val="24"/>
          <w:szCs w:val="24"/>
          <w:lang w:eastAsia="en-GB"/>
        </w:rPr>
        <w:t xml:space="preserve"> The Institute pledges its continued support to Government in promoting sustainable management</w:t>
      </w:r>
      <w:r w:rsidR="00206341" w:rsidRPr="00206341">
        <w:rPr>
          <w:rFonts w:ascii="Times New Roman" w:eastAsia="Times New Roman" w:hAnsi="Times New Roman" w:cs="Times New Roman"/>
          <w:sz w:val="24"/>
          <w:szCs w:val="24"/>
          <w:lang w:eastAsia="en-GB"/>
        </w:rPr>
        <w:t xml:space="preserve"> of our forests. </w:t>
      </w:r>
      <w:r w:rsidRPr="00206341">
        <w:rPr>
          <w:rFonts w:ascii="Times New Roman" w:eastAsia="Times New Roman" w:hAnsi="Times New Roman" w:cs="Times New Roman"/>
          <w:sz w:val="24"/>
          <w:szCs w:val="24"/>
          <w:lang w:eastAsia="en-GB"/>
        </w:rPr>
        <w:t xml:space="preserve"> </w:t>
      </w:r>
    </w:p>
    <w:p w14:paraId="4C7F787D" w14:textId="10A3CDAF" w:rsidR="00DD6FEC" w:rsidRDefault="00DD6FEC" w:rsidP="002063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Together, let us preserve the Achimota Forest as a living legacy of national pride, environmental responsibility and intergenerational justice.</w:t>
      </w:r>
    </w:p>
    <w:p w14:paraId="77E69F95" w14:textId="77777777" w:rsidR="00206341" w:rsidRPr="00206341" w:rsidRDefault="00206341"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b/>
          <w:bCs/>
          <w:sz w:val="24"/>
          <w:szCs w:val="24"/>
          <w:lang w:eastAsia="en-GB"/>
        </w:rPr>
        <w:t>END</w:t>
      </w:r>
    </w:p>
    <w:p w14:paraId="0106AB4F" w14:textId="77777777" w:rsidR="00206341" w:rsidRPr="00206341" w:rsidRDefault="00206341" w:rsidP="00DD6FEC">
      <w:pPr>
        <w:spacing w:before="100" w:beforeAutospacing="1" w:after="100" w:afterAutospacing="1" w:line="240" w:lineRule="auto"/>
        <w:rPr>
          <w:rFonts w:ascii="Times New Roman" w:eastAsia="Times New Roman" w:hAnsi="Times New Roman" w:cs="Times New Roman"/>
          <w:sz w:val="24"/>
          <w:szCs w:val="24"/>
          <w:lang w:eastAsia="en-GB"/>
        </w:rPr>
      </w:pPr>
    </w:p>
    <w:p w14:paraId="513E37E4"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b/>
          <w:bCs/>
          <w:sz w:val="24"/>
          <w:szCs w:val="24"/>
          <w:lang w:eastAsia="en-GB"/>
        </w:rPr>
        <w:t>Issued by:</w:t>
      </w:r>
    </w:p>
    <w:p w14:paraId="5AF3068F"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b/>
          <w:bCs/>
          <w:sz w:val="24"/>
          <w:szCs w:val="24"/>
          <w:lang w:eastAsia="en-GB"/>
        </w:rPr>
        <w:t>GHANA INSTITUTE OF FORESTERS (GIF)</w:t>
      </w:r>
    </w:p>
    <w:p w14:paraId="5E439713" w14:textId="77777777" w:rsidR="00DD6FEC" w:rsidRPr="000D0327" w:rsidRDefault="00DD6FEC" w:rsidP="00206341">
      <w:pPr>
        <w:spacing w:before="100" w:beforeAutospacing="1" w:after="100" w:afterAutospacing="1" w:line="240" w:lineRule="auto"/>
        <w:jc w:val="center"/>
        <w:rPr>
          <w:rFonts w:ascii="Monotype Corsiva" w:eastAsia="Times New Roman" w:hAnsi="Monotype Corsiva" w:cs="Times New Roman"/>
          <w:sz w:val="24"/>
          <w:szCs w:val="24"/>
          <w:lang w:eastAsia="en-GB"/>
        </w:rPr>
      </w:pPr>
      <w:r w:rsidRPr="000D0327">
        <w:rPr>
          <w:rFonts w:ascii="Monotype Corsiva" w:eastAsia="Times New Roman" w:hAnsi="Monotype Corsiva" w:cs="Times New Roman"/>
          <w:b/>
          <w:bCs/>
          <w:sz w:val="24"/>
          <w:szCs w:val="24"/>
          <w:lang w:eastAsia="en-GB"/>
        </w:rPr>
        <w:t>Signed</w:t>
      </w:r>
    </w:p>
    <w:p w14:paraId="6207A498"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sz w:val="24"/>
          <w:szCs w:val="24"/>
          <w:lang w:eastAsia="en-GB"/>
        </w:rPr>
        <w:t xml:space="preserve">DR. </w:t>
      </w:r>
      <w:proofErr w:type="spellStart"/>
      <w:r w:rsidRPr="00206341">
        <w:rPr>
          <w:rFonts w:ascii="Times New Roman" w:eastAsia="Times New Roman" w:hAnsi="Times New Roman" w:cs="Times New Roman"/>
          <w:sz w:val="24"/>
          <w:szCs w:val="24"/>
          <w:lang w:eastAsia="en-GB"/>
        </w:rPr>
        <w:t>ABUKARI</w:t>
      </w:r>
      <w:proofErr w:type="spellEnd"/>
      <w:r w:rsidRPr="00206341">
        <w:rPr>
          <w:rFonts w:ascii="Times New Roman" w:eastAsia="Times New Roman" w:hAnsi="Times New Roman" w:cs="Times New Roman"/>
          <w:sz w:val="24"/>
          <w:szCs w:val="24"/>
          <w:lang w:eastAsia="en-GB"/>
        </w:rPr>
        <w:t xml:space="preserve"> </w:t>
      </w:r>
      <w:proofErr w:type="spellStart"/>
      <w:r w:rsidRPr="00206341">
        <w:rPr>
          <w:rFonts w:ascii="Times New Roman" w:eastAsia="Times New Roman" w:hAnsi="Times New Roman" w:cs="Times New Roman"/>
          <w:sz w:val="24"/>
          <w:szCs w:val="24"/>
          <w:lang w:eastAsia="en-GB"/>
        </w:rPr>
        <w:t>NANTOGMAH</w:t>
      </w:r>
      <w:proofErr w:type="spellEnd"/>
      <w:r w:rsidRPr="00206341">
        <w:rPr>
          <w:rFonts w:ascii="Times New Roman" w:eastAsia="Times New Roman" w:hAnsi="Times New Roman" w:cs="Times New Roman"/>
          <w:sz w:val="24"/>
          <w:szCs w:val="24"/>
          <w:lang w:eastAsia="en-GB"/>
        </w:rPr>
        <w:t xml:space="preserve"> ATTAH ESQ.</w:t>
      </w:r>
    </w:p>
    <w:p w14:paraId="5A423C40"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b/>
          <w:bCs/>
          <w:sz w:val="24"/>
          <w:szCs w:val="24"/>
          <w:lang w:eastAsia="en-GB"/>
        </w:rPr>
        <w:t>President</w:t>
      </w:r>
    </w:p>
    <w:p w14:paraId="3A0E45B5"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206341">
        <w:rPr>
          <w:rFonts w:ascii="Times New Roman" w:eastAsia="Times New Roman" w:hAnsi="Times New Roman" w:cs="Times New Roman"/>
          <w:b/>
          <w:bCs/>
          <w:sz w:val="24"/>
          <w:szCs w:val="24"/>
          <w:lang w:eastAsia="en-GB"/>
        </w:rPr>
        <w:t>Ghana Institute of Foresters ("Promoting Professional Forestry for Sustainable National Development").</w:t>
      </w:r>
    </w:p>
    <w:p w14:paraId="7207835A" w14:textId="77777777" w:rsidR="00DD6FEC" w:rsidRPr="00206341" w:rsidRDefault="00DD6FEC" w:rsidP="00206341">
      <w:pPr>
        <w:spacing w:before="100" w:beforeAutospacing="1" w:after="100" w:afterAutospacing="1" w:line="240" w:lineRule="auto"/>
        <w:jc w:val="center"/>
        <w:rPr>
          <w:rFonts w:ascii="Times New Roman" w:eastAsia="Times New Roman" w:hAnsi="Times New Roman" w:cs="Times New Roman"/>
          <w:sz w:val="24"/>
          <w:szCs w:val="24"/>
          <w:lang w:eastAsia="en-GB"/>
        </w:rPr>
      </w:pPr>
    </w:p>
    <w:p w14:paraId="2FBCB3CB" w14:textId="77777777" w:rsidR="00DD6FEC" w:rsidRPr="00206341" w:rsidRDefault="00DD6FEC" w:rsidP="00CD3520">
      <w:pPr>
        <w:spacing w:before="100" w:beforeAutospacing="1" w:after="100" w:afterAutospacing="1" w:line="240" w:lineRule="auto"/>
        <w:rPr>
          <w:rFonts w:ascii="Times New Roman" w:eastAsia="Times New Roman" w:hAnsi="Times New Roman" w:cs="Times New Roman"/>
          <w:sz w:val="24"/>
          <w:szCs w:val="24"/>
          <w:lang w:eastAsia="en-GB"/>
        </w:rPr>
      </w:pPr>
    </w:p>
    <w:sectPr w:rsidR="00DD6FEC" w:rsidRPr="00206341" w:rsidSect="00E4200D">
      <w:footerReference w:type="default" r:id="rId16"/>
      <w:pgSz w:w="12240" w:h="15840"/>
      <w:pgMar w:top="1135" w:right="1440" w:bottom="568" w:left="1440" w:header="720" w:footer="2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16AB" w14:textId="77777777" w:rsidR="00A50CD8" w:rsidRPr="00B042E7" w:rsidRDefault="00A50CD8" w:rsidP="0035027B">
      <w:pPr>
        <w:spacing w:after="0" w:line="240" w:lineRule="auto"/>
      </w:pPr>
      <w:r w:rsidRPr="00B042E7">
        <w:separator/>
      </w:r>
    </w:p>
  </w:endnote>
  <w:endnote w:type="continuationSeparator" w:id="0">
    <w:p w14:paraId="3C913708" w14:textId="77777777" w:rsidR="00A50CD8" w:rsidRPr="00B042E7" w:rsidRDefault="00A50CD8" w:rsidP="0035027B">
      <w:pPr>
        <w:spacing w:after="0" w:line="240" w:lineRule="auto"/>
      </w:pPr>
      <w:r w:rsidRPr="00B04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06959"/>
      <w:docPartObj>
        <w:docPartGallery w:val="Page Numbers (Bottom of Page)"/>
        <w:docPartUnique/>
      </w:docPartObj>
    </w:sdtPr>
    <w:sdtEndPr>
      <w:rPr>
        <w:rFonts w:ascii="Arial Narrow" w:hAnsi="Arial Narrow"/>
      </w:rPr>
    </w:sdtEndPr>
    <w:sdtContent>
      <w:p w14:paraId="669353CC" w14:textId="3046E95B" w:rsidR="001B376A" w:rsidRPr="00B042E7" w:rsidRDefault="001B376A">
        <w:pPr>
          <w:pStyle w:val="Footer"/>
          <w:jc w:val="center"/>
          <w:rPr>
            <w:rFonts w:ascii="Arial Narrow" w:hAnsi="Arial Narrow"/>
          </w:rPr>
        </w:pPr>
        <w:r w:rsidRPr="00B042E7">
          <w:rPr>
            <w:rFonts w:ascii="Arial Narrow" w:hAnsi="Arial Narrow"/>
          </w:rPr>
          <w:fldChar w:fldCharType="begin"/>
        </w:r>
        <w:r w:rsidRPr="00B042E7">
          <w:rPr>
            <w:rFonts w:ascii="Arial Narrow" w:hAnsi="Arial Narrow"/>
          </w:rPr>
          <w:instrText xml:space="preserve"> PAGE   \* MERGEFORMAT </w:instrText>
        </w:r>
        <w:r w:rsidRPr="00B042E7">
          <w:rPr>
            <w:rFonts w:ascii="Arial Narrow" w:hAnsi="Arial Narrow"/>
          </w:rPr>
          <w:fldChar w:fldCharType="separate"/>
        </w:r>
        <w:r w:rsidR="00D02146" w:rsidRPr="00B042E7">
          <w:rPr>
            <w:rFonts w:ascii="Arial Narrow" w:hAnsi="Arial Narrow"/>
          </w:rPr>
          <w:t>1</w:t>
        </w:r>
        <w:r w:rsidRPr="00B042E7">
          <w:rPr>
            <w:rFonts w:ascii="Arial Narrow" w:hAnsi="Arial Narrow"/>
          </w:rPr>
          <w:fldChar w:fldCharType="end"/>
        </w:r>
      </w:p>
    </w:sdtContent>
  </w:sdt>
  <w:p w14:paraId="3D02A84E" w14:textId="77777777" w:rsidR="001B376A" w:rsidRPr="00B042E7" w:rsidRDefault="001B3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62859"/>
      <w:docPartObj>
        <w:docPartGallery w:val="Page Numbers (Bottom of Page)"/>
        <w:docPartUnique/>
      </w:docPartObj>
    </w:sdtPr>
    <w:sdtEndPr>
      <w:rPr>
        <w:rFonts w:ascii="Tahoma" w:hAnsi="Tahoma" w:cs="Tahoma"/>
        <w:sz w:val="24"/>
        <w:szCs w:val="24"/>
      </w:rPr>
    </w:sdtEndPr>
    <w:sdtContent>
      <w:p w14:paraId="0064077E" w14:textId="4343BA61" w:rsidR="001B376A" w:rsidRPr="00CD3520" w:rsidRDefault="001B376A">
        <w:pPr>
          <w:pStyle w:val="Footer"/>
          <w:jc w:val="center"/>
          <w:rPr>
            <w:rFonts w:ascii="Tahoma" w:hAnsi="Tahoma" w:cs="Tahoma"/>
            <w:sz w:val="24"/>
            <w:szCs w:val="24"/>
          </w:rPr>
        </w:pPr>
        <w:r w:rsidRPr="00CD3520">
          <w:rPr>
            <w:rFonts w:ascii="Tahoma" w:hAnsi="Tahoma" w:cs="Tahoma"/>
            <w:sz w:val="24"/>
            <w:szCs w:val="24"/>
          </w:rPr>
          <w:fldChar w:fldCharType="begin"/>
        </w:r>
        <w:r w:rsidRPr="00CD3520">
          <w:rPr>
            <w:rFonts w:ascii="Tahoma" w:hAnsi="Tahoma" w:cs="Tahoma"/>
            <w:sz w:val="24"/>
            <w:szCs w:val="24"/>
          </w:rPr>
          <w:instrText xml:space="preserve"> PAGE   \* MERGEFORMAT </w:instrText>
        </w:r>
        <w:r w:rsidRPr="00CD3520">
          <w:rPr>
            <w:rFonts w:ascii="Tahoma" w:hAnsi="Tahoma" w:cs="Tahoma"/>
            <w:sz w:val="24"/>
            <w:szCs w:val="24"/>
          </w:rPr>
          <w:fldChar w:fldCharType="separate"/>
        </w:r>
        <w:r w:rsidR="00D02146" w:rsidRPr="00CD3520">
          <w:rPr>
            <w:rFonts w:ascii="Tahoma" w:hAnsi="Tahoma" w:cs="Tahoma"/>
            <w:sz w:val="24"/>
            <w:szCs w:val="24"/>
          </w:rPr>
          <w:t>2</w:t>
        </w:r>
        <w:r w:rsidRPr="00CD3520">
          <w:rPr>
            <w:rFonts w:ascii="Tahoma" w:hAnsi="Tahoma" w:cs="Tahoma"/>
            <w:sz w:val="24"/>
            <w:szCs w:val="24"/>
          </w:rPr>
          <w:fldChar w:fldCharType="end"/>
        </w:r>
      </w:p>
    </w:sdtContent>
  </w:sdt>
  <w:p w14:paraId="18800FFE" w14:textId="77777777" w:rsidR="001B376A" w:rsidRPr="00B042E7" w:rsidRDefault="001B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DA00" w14:textId="77777777" w:rsidR="00A50CD8" w:rsidRPr="00B042E7" w:rsidRDefault="00A50CD8" w:rsidP="0035027B">
      <w:pPr>
        <w:spacing w:after="0" w:line="240" w:lineRule="auto"/>
      </w:pPr>
      <w:r w:rsidRPr="00B042E7">
        <w:separator/>
      </w:r>
    </w:p>
  </w:footnote>
  <w:footnote w:type="continuationSeparator" w:id="0">
    <w:p w14:paraId="7DA059A5" w14:textId="77777777" w:rsidR="00A50CD8" w:rsidRPr="00B042E7" w:rsidRDefault="00A50CD8" w:rsidP="0035027B">
      <w:pPr>
        <w:spacing w:after="0" w:line="240" w:lineRule="auto"/>
      </w:pPr>
      <w:r w:rsidRPr="00B042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2CC"/>
    <w:multiLevelType w:val="hybridMultilevel"/>
    <w:tmpl w:val="7D966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7F14"/>
    <w:multiLevelType w:val="hybridMultilevel"/>
    <w:tmpl w:val="9F5AD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A5C99"/>
    <w:multiLevelType w:val="hybridMultilevel"/>
    <w:tmpl w:val="48E4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02DE1"/>
    <w:multiLevelType w:val="hybridMultilevel"/>
    <w:tmpl w:val="7F3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302FE"/>
    <w:multiLevelType w:val="hybridMultilevel"/>
    <w:tmpl w:val="457ADA70"/>
    <w:lvl w:ilvl="0" w:tplc="0409000F">
      <w:start w:val="1"/>
      <w:numFmt w:val="decimal"/>
      <w:lvlText w:val="%1."/>
      <w:lvlJc w:val="left"/>
      <w:pPr>
        <w:ind w:left="720" w:hanging="360"/>
      </w:pPr>
      <w:rPr>
        <w:rFonts w:hint="default"/>
      </w:rPr>
    </w:lvl>
    <w:lvl w:ilvl="1" w:tplc="0407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4761E"/>
    <w:multiLevelType w:val="multilevel"/>
    <w:tmpl w:val="C0983CD6"/>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7A65C69"/>
    <w:multiLevelType w:val="multilevel"/>
    <w:tmpl w:val="FF726EA2"/>
    <w:lvl w:ilvl="0">
      <w:start w:val="1"/>
      <w:numFmt w:val="decimal"/>
      <w:lvlText w:val="%1."/>
      <w:lvlJc w:val="left"/>
      <w:pPr>
        <w:tabs>
          <w:tab w:val="num" w:pos="1080"/>
        </w:tabs>
        <w:ind w:left="1080" w:hanging="360"/>
      </w:pPr>
      <w:rPr>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7D86FE2"/>
    <w:multiLevelType w:val="hybridMultilevel"/>
    <w:tmpl w:val="A922143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7344FD"/>
    <w:multiLevelType w:val="hybridMultilevel"/>
    <w:tmpl w:val="CD747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62FDA"/>
    <w:multiLevelType w:val="multilevel"/>
    <w:tmpl w:val="C0983CD6"/>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628048277">
    <w:abstractNumId w:val="2"/>
  </w:num>
  <w:num w:numId="2" w16cid:durableId="339936045">
    <w:abstractNumId w:val="3"/>
  </w:num>
  <w:num w:numId="3" w16cid:durableId="1710034198">
    <w:abstractNumId w:val="8"/>
  </w:num>
  <w:num w:numId="4" w16cid:durableId="578833612">
    <w:abstractNumId w:val="1"/>
  </w:num>
  <w:num w:numId="5" w16cid:durableId="1045712274">
    <w:abstractNumId w:val="4"/>
  </w:num>
  <w:num w:numId="6" w16cid:durableId="838692444">
    <w:abstractNumId w:val="0"/>
  </w:num>
  <w:num w:numId="7" w16cid:durableId="1041325431">
    <w:abstractNumId w:val="7"/>
  </w:num>
  <w:num w:numId="8" w16cid:durableId="1504391165">
    <w:abstractNumId w:val="5"/>
  </w:num>
  <w:num w:numId="9" w16cid:durableId="1966110994">
    <w:abstractNumId w:val="7"/>
  </w:num>
  <w:num w:numId="10" w16cid:durableId="709459828">
    <w:abstractNumId w:val="6"/>
    <w:lvlOverride w:ilvl="0">
      <w:startOverride w:val="1"/>
    </w:lvlOverride>
    <w:lvlOverride w:ilvl="1"/>
    <w:lvlOverride w:ilvl="2"/>
    <w:lvlOverride w:ilvl="3"/>
    <w:lvlOverride w:ilvl="4"/>
    <w:lvlOverride w:ilvl="5"/>
    <w:lvlOverride w:ilvl="6"/>
    <w:lvlOverride w:ilvl="7"/>
    <w:lvlOverride w:ilvl="8"/>
  </w:num>
  <w:num w:numId="11" w16cid:durableId="925185591">
    <w:abstractNumId w:val="5"/>
  </w:num>
  <w:num w:numId="12" w16cid:durableId="1763069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MbEwNDY1MTYwNrZQ0lEKTi0uzszPAykwqgUA+/xXiSwAAAA="/>
  </w:docVars>
  <w:rsids>
    <w:rsidRoot w:val="00995522"/>
    <w:rsid w:val="000005DE"/>
    <w:rsid w:val="000152B2"/>
    <w:rsid w:val="0001686C"/>
    <w:rsid w:val="00043512"/>
    <w:rsid w:val="00044654"/>
    <w:rsid w:val="000467BC"/>
    <w:rsid w:val="0005365C"/>
    <w:rsid w:val="00064D8B"/>
    <w:rsid w:val="00065115"/>
    <w:rsid w:val="00071B5B"/>
    <w:rsid w:val="000925E9"/>
    <w:rsid w:val="0009277E"/>
    <w:rsid w:val="000D0327"/>
    <w:rsid w:val="000D0CCD"/>
    <w:rsid w:val="00140E68"/>
    <w:rsid w:val="00185A27"/>
    <w:rsid w:val="00194629"/>
    <w:rsid w:val="001A78E2"/>
    <w:rsid w:val="001B376A"/>
    <w:rsid w:val="001B4B80"/>
    <w:rsid w:val="001C055D"/>
    <w:rsid w:val="001C4AB3"/>
    <w:rsid w:val="001D2191"/>
    <w:rsid w:val="001D32B5"/>
    <w:rsid w:val="001D6723"/>
    <w:rsid w:val="001E5188"/>
    <w:rsid w:val="001F419A"/>
    <w:rsid w:val="001F493F"/>
    <w:rsid w:val="001F5D63"/>
    <w:rsid w:val="0020121E"/>
    <w:rsid w:val="00206341"/>
    <w:rsid w:val="00212E17"/>
    <w:rsid w:val="002270B0"/>
    <w:rsid w:val="00231603"/>
    <w:rsid w:val="002808B3"/>
    <w:rsid w:val="00285959"/>
    <w:rsid w:val="00292B7A"/>
    <w:rsid w:val="002B2C08"/>
    <w:rsid w:val="002D3123"/>
    <w:rsid w:val="002E1D85"/>
    <w:rsid w:val="0030042C"/>
    <w:rsid w:val="00300A54"/>
    <w:rsid w:val="003032D8"/>
    <w:rsid w:val="003361A8"/>
    <w:rsid w:val="003369E8"/>
    <w:rsid w:val="00346DD6"/>
    <w:rsid w:val="0035027B"/>
    <w:rsid w:val="003618AF"/>
    <w:rsid w:val="00375DEF"/>
    <w:rsid w:val="003B1EAE"/>
    <w:rsid w:val="003B70A4"/>
    <w:rsid w:val="003C08E4"/>
    <w:rsid w:val="003C4007"/>
    <w:rsid w:val="00404F31"/>
    <w:rsid w:val="00432815"/>
    <w:rsid w:val="00437FAF"/>
    <w:rsid w:val="00454ECF"/>
    <w:rsid w:val="00467D41"/>
    <w:rsid w:val="00480F25"/>
    <w:rsid w:val="004854AB"/>
    <w:rsid w:val="00485A4D"/>
    <w:rsid w:val="00494442"/>
    <w:rsid w:val="004C48BD"/>
    <w:rsid w:val="004C5D16"/>
    <w:rsid w:val="004D4852"/>
    <w:rsid w:val="004E608C"/>
    <w:rsid w:val="004F0C00"/>
    <w:rsid w:val="004F0C93"/>
    <w:rsid w:val="00504B87"/>
    <w:rsid w:val="00511884"/>
    <w:rsid w:val="00522E46"/>
    <w:rsid w:val="00535161"/>
    <w:rsid w:val="005548CB"/>
    <w:rsid w:val="00554B39"/>
    <w:rsid w:val="0057674C"/>
    <w:rsid w:val="00587862"/>
    <w:rsid w:val="005A7940"/>
    <w:rsid w:val="005E1B6C"/>
    <w:rsid w:val="005F0346"/>
    <w:rsid w:val="006127BA"/>
    <w:rsid w:val="00617241"/>
    <w:rsid w:val="0063093A"/>
    <w:rsid w:val="00635CB7"/>
    <w:rsid w:val="00650FBC"/>
    <w:rsid w:val="006972CF"/>
    <w:rsid w:val="006B5530"/>
    <w:rsid w:val="006C2673"/>
    <w:rsid w:val="00734576"/>
    <w:rsid w:val="007520AB"/>
    <w:rsid w:val="00753390"/>
    <w:rsid w:val="007568E8"/>
    <w:rsid w:val="00797C78"/>
    <w:rsid w:val="007B0B08"/>
    <w:rsid w:val="007C6811"/>
    <w:rsid w:val="00822528"/>
    <w:rsid w:val="008243AA"/>
    <w:rsid w:val="0086655C"/>
    <w:rsid w:val="00871254"/>
    <w:rsid w:val="008954DA"/>
    <w:rsid w:val="008C37A0"/>
    <w:rsid w:val="00911ABA"/>
    <w:rsid w:val="00916C25"/>
    <w:rsid w:val="00966DEE"/>
    <w:rsid w:val="00977D1E"/>
    <w:rsid w:val="00984C0F"/>
    <w:rsid w:val="00985295"/>
    <w:rsid w:val="009858ED"/>
    <w:rsid w:val="00995522"/>
    <w:rsid w:val="009961C6"/>
    <w:rsid w:val="009A6D0A"/>
    <w:rsid w:val="009D00FD"/>
    <w:rsid w:val="009D3B70"/>
    <w:rsid w:val="009F0AA0"/>
    <w:rsid w:val="009F0ED0"/>
    <w:rsid w:val="00A046D0"/>
    <w:rsid w:val="00A205D4"/>
    <w:rsid w:val="00A27DF1"/>
    <w:rsid w:val="00A31B14"/>
    <w:rsid w:val="00A41CC7"/>
    <w:rsid w:val="00A44538"/>
    <w:rsid w:val="00A50CD8"/>
    <w:rsid w:val="00A5297C"/>
    <w:rsid w:val="00A75994"/>
    <w:rsid w:val="00AB4BFE"/>
    <w:rsid w:val="00B01DE4"/>
    <w:rsid w:val="00B042E7"/>
    <w:rsid w:val="00B0724F"/>
    <w:rsid w:val="00B10D53"/>
    <w:rsid w:val="00B122F6"/>
    <w:rsid w:val="00B66816"/>
    <w:rsid w:val="00B734B3"/>
    <w:rsid w:val="00B848EF"/>
    <w:rsid w:val="00BA45B5"/>
    <w:rsid w:val="00BB4B8B"/>
    <w:rsid w:val="00BB6F9B"/>
    <w:rsid w:val="00BB70DB"/>
    <w:rsid w:val="00BD763E"/>
    <w:rsid w:val="00BE006F"/>
    <w:rsid w:val="00BE6E19"/>
    <w:rsid w:val="00BF0198"/>
    <w:rsid w:val="00BF0EB4"/>
    <w:rsid w:val="00BF29C5"/>
    <w:rsid w:val="00BF4404"/>
    <w:rsid w:val="00C1278F"/>
    <w:rsid w:val="00C12AE6"/>
    <w:rsid w:val="00C14A7F"/>
    <w:rsid w:val="00C32573"/>
    <w:rsid w:val="00C36C6A"/>
    <w:rsid w:val="00C43320"/>
    <w:rsid w:val="00C913B8"/>
    <w:rsid w:val="00C91505"/>
    <w:rsid w:val="00C97228"/>
    <w:rsid w:val="00CC69AF"/>
    <w:rsid w:val="00CD3444"/>
    <w:rsid w:val="00CD3520"/>
    <w:rsid w:val="00CF7AE3"/>
    <w:rsid w:val="00D00099"/>
    <w:rsid w:val="00D00E2A"/>
    <w:rsid w:val="00D01D7E"/>
    <w:rsid w:val="00D02146"/>
    <w:rsid w:val="00D02FDD"/>
    <w:rsid w:val="00D14B24"/>
    <w:rsid w:val="00D30717"/>
    <w:rsid w:val="00D62CA2"/>
    <w:rsid w:val="00D723C9"/>
    <w:rsid w:val="00D72EF7"/>
    <w:rsid w:val="00D82FFE"/>
    <w:rsid w:val="00D95752"/>
    <w:rsid w:val="00DA24B6"/>
    <w:rsid w:val="00DC192E"/>
    <w:rsid w:val="00DC4876"/>
    <w:rsid w:val="00DC5C5D"/>
    <w:rsid w:val="00DD0513"/>
    <w:rsid w:val="00DD6FEC"/>
    <w:rsid w:val="00E0207D"/>
    <w:rsid w:val="00E04C81"/>
    <w:rsid w:val="00E1084F"/>
    <w:rsid w:val="00E26121"/>
    <w:rsid w:val="00E4200D"/>
    <w:rsid w:val="00E430A2"/>
    <w:rsid w:val="00E57C55"/>
    <w:rsid w:val="00E73917"/>
    <w:rsid w:val="00E81BEA"/>
    <w:rsid w:val="00E82863"/>
    <w:rsid w:val="00E84B6C"/>
    <w:rsid w:val="00EB0041"/>
    <w:rsid w:val="00ED6878"/>
    <w:rsid w:val="00F12C82"/>
    <w:rsid w:val="00F35BAA"/>
    <w:rsid w:val="00F41263"/>
    <w:rsid w:val="00FB255B"/>
    <w:rsid w:val="00FF17A3"/>
    <w:rsid w:val="00FF5EB0"/>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D37586"/>
  <w15:docId w15:val="{6BEC29F9-8EEE-40AA-85A8-AFCCD096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EB0"/>
    <w:rPr>
      <w:lang w:val="en-GB"/>
    </w:rPr>
  </w:style>
  <w:style w:type="paragraph" w:styleId="Heading1">
    <w:name w:val="heading 1"/>
    <w:basedOn w:val="Normal"/>
    <w:next w:val="Normal"/>
    <w:link w:val="Heading1Char"/>
    <w:qFormat/>
    <w:rsid w:val="00FF5EB0"/>
    <w:pPr>
      <w:keepNext/>
      <w:spacing w:after="0" w:line="240" w:lineRule="auto"/>
      <w:outlineLvl w:val="0"/>
    </w:pPr>
    <w:rPr>
      <w:rFonts w:ascii="Times New Roman" w:eastAsia="Times New Roman" w:hAnsi="Times New Roman" w:cs="Times New Roman"/>
      <w:i/>
      <w:iCs/>
      <w:szCs w:val="24"/>
    </w:rPr>
  </w:style>
  <w:style w:type="paragraph" w:styleId="Heading3">
    <w:name w:val="heading 3"/>
    <w:basedOn w:val="Normal"/>
    <w:next w:val="Normal"/>
    <w:link w:val="Heading3Char"/>
    <w:qFormat/>
    <w:rsid w:val="00FF5EB0"/>
    <w:pPr>
      <w:keepNext/>
      <w:spacing w:after="0" w:line="240" w:lineRule="auto"/>
      <w:outlineLvl w:val="2"/>
    </w:pPr>
    <w:rPr>
      <w:rFonts w:ascii="Tahoma" w:eastAsia="Times New Roman" w:hAnsi="Tahoma" w:cs="Tahoma"/>
      <w:b/>
      <w:bCs/>
    </w:rPr>
  </w:style>
  <w:style w:type="paragraph" w:styleId="Heading4">
    <w:name w:val="heading 4"/>
    <w:basedOn w:val="Normal"/>
    <w:next w:val="Normal"/>
    <w:link w:val="Heading4Char"/>
    <w:uiPriority w:val="9"/>
    <w:unhideWhenUsed/>
    <w:qFormat/>
    <w:rsid w:val="00FF5EB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EB0"/>
    <w:rPr>
      <w:rFonts w:ascii="Times New Roman" w:eastAsia="Times New Roman" w:hAnsi="Times New Roman" w:cs="Times New Roman"/>
      <w:i/>
      <w:iCs/>
      <w:szCs w:val="24"/>
      <w:lang w:val="en-GB"/>
    </w:rPr>
  </w:style>
  <w:style w:type="character" w:customStyle="1" w:styleId="Heading3Char">
    <w:name w:val="Heading 3 Char"/>
    <w:basedOn w:val="DefaultParagraphFont"/>
    <w:link w:val="Heading3"/>
    <w:rsid w:val="00FF5EB0"/>
    <w:rPr>
      <w:rFonts w:ascii="Tahoma" w:eastAsia="Times New Roman" w:hAnsi="Tahoma" w:cs="Tahoma"/>
      <w:b/>
      <w:bCs/>
      <w:lang w:val="en-GB"/>
    </w:rPr>
  </w:style>
  <w:style w:type="character" w:customStyle="1" w:styleId="Heading4Char">
    <w:name w:val="Heading 4 Char"/>
    <w:basedOn w:val="DefaultParagraphFont"/>
    <w:link w:val="Heading4"/>
    <w:uiPriority w:val="9"/>
    <w:rsid w:val="00FF5EB0"/>
    <w:rPr>
      <w:rFonts w:asciiTheme="majorHAnsi" w:eastAsiaTheme="majorEastAsia" w:hAnsiTheme="majorHAnsi" w:cstheme="majorBidi"/>
      <w:b/>
      <w:bCs/>
      <w:i/>
      <w:iCs/>
      <w:color w:val="4F81BD" w:themeColor="accent1"/>
      <w:sz w:val="24"/>
      <w:szCs w:val="24"/>
      <w:lang w:val="en-GB"/>
    </w:rPr>
  </w:style>
  <w:style w:type="character" w:styleId="Hyperlink">
    <w:name w:val="Hyperlink"/>
    <w:basedOn w:val="DefaultParagraphFont"/>
    <w:uiPriority w:val="99"/>
    <w:unhideWhenUsed/>
    <w:rsid w:val="00FF5EB0"/>
    <w:rPr>
      <w:color w:val="0000FF" w:themeColor="hyperlink"/>
      <w:u w:val="single"/>
    </w:rPr>
  </w:style>
  <w:style w:type="paragraph" w:styleId="ListParagraph">
    <w:name w:val="List Paragraph"/>
    <w:basedOn w:val="Normal"/>
    <w:uiPriority w:val="34"/>
    <w:qFormat/>
    <w:rsid w:val="00FF5EB0"/>
    <w:pPr>
      <w:ind w:left="720"/>
      <w:contextualSpacing/>
    </w:pPr>
  </w:style>
  <w:style w:type="character" w:customStyle="1" w:styleId="themecolor">
    <w:name w:val="themecolor"/>
    <w:basedOn w:val="DefaultParagraphFont"/>
    <w:rsid w:val="00977D1E"/>
  </w:style>
  <w:style w:type="table" w:styleId="TableGrid">
    <w:name w:val="Table Grid"/>
    <w:basedOn w:val="TableNormal"/>
    <w:uiPriority w:val="59"/>
    <w:rsid w:val="00E57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01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B6C"/>
    <w:rPr>
      <w:rFonts w:ascii="Segoe UI" w:hAnsi="Segoe UI" w:cs="Segoe UI"/>
      <w:sz w:val="18"/>
      <w:szCs w:val="18"/>
    </w:rPr>
  </w:style>
  <w:style w:type="paragraph" w:styleId="FootnoteText">
    <w:name w:val="footnote text"/>
    <w:basedOn w:val="Normal"/>
    <w:link w:val="FootnoteTextChar"/>
    <w:uiPriority w:val="99"/>
    <w:semiHidden/>
    <w:unhideWhenUsed/>
    <w:rsid w:val="00350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27B"/>
    <w:rPr>
      <w:sz w:val="20"/>
      <w:szCs w:val="20"/>
    </w:rPr>
  </w:style>
  <w:style w:type="character" w:styleId="FootnoteReference">
    <w:name w:val="footnote reference"/>
    <w:basedOn w:val="DefaultParagraphFont"/>
    <w:uiPriority w:val="99"/>
    <w:semiHidden/>
    <w:unhideWhenUsed/>
    <w:rsid w:val="0035027B"/>
    <w:rPr>
      <w:vertAlign w:val="superscript"/>
    </w:rPr>
  </w:style>
  <w:style w:type="paragraph" w:styleId="Header">
    <w:name w:val="header"/>
    <w:basedOn w:val="Normal"/>
    <w:link w:val="HeaderChar"/>
    <w:uiPriority w:val="99"/>
    <w:unhideWhenUsed/>
    <w:rsid w:val="00194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29"/>
  </w:style>
  <w:style w:type="paragraph" w:styleId="Footer">
    <w:name w:val="footer"/>
    <w:basedOn w:val="Normal"/>
    <w:link w:val="FooterChar"/>
    <w:uiPriority w:val="99"/>
    <w:unhideWhenUsed/>
    <w:rsid w:val="00194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29"/>
  </w:style>
  <w:style w:type="character" w:styleId="CommentReference">
    <w:name w:val="annotation reference"/>
    <w:basedOn w:val="DefaultParagraphFont"/>
    <w:uiPriority w:val="99"/>
    <w:semiHidden/>
    <w:unhideWhenUsed/>
    <w:rsid w:val="00797C78"/>
    <w:rPr>
      <w:sz w:val="16"/>
      <w:szCs w:val="16"/>
    </w:rPr>
  </w:style>
  <w:style w:type="paragraph" w:styleId="CommentText">
    <w:name w:val="annotation text"/>
    <w:basedOn w:val="Normal"/>
    <w:link w:val="CommentTextChar"/>
    <w:uiPriority w:val="99"/>
    <w:semiHidden/>
    <w:unhideWhenUsed/>
    <w:rsid w:val="00797C78"/>
    <w:pPr>
      <w:spacing w:line="240" w:lineRule="auto"/>
    </w:pPr>
    <w:rPr>
      <w:sz w:val="20"/>
      <w:szCs w:val="20"/>
    </w:rPr>
  </w:style>
  <w:style w:type="character" w:customStyle="1" w:styleId="CommentTextChar">
    <w:name w:val="Comment Text Char"/>
    <w:basedOn w:val="DefaultParagraphFont"/>
    <w:link w:val="CommentText"/>
    <w:uiPriority w:val="99"/>
    <w:semiHidden/>
    <w:rsid w:val="00797C78"/>
    <w:rPr>
      <w:sz w:val="20"/>
      <w:szCs w:val="20"/>
    </w:rPr>
  </w:style>
  <w:style w:type="paragraph" w:styleId="CommentSubject">
    <w:name w:val="annotation subject"/>
    <w:basedOn w:val="CommentText"/>
    <w:next w:val="CommentText"/>
    <w:link w:val="CommentSubjectChar"/>
    <w:uiPriority w:val="99"/>
    <w:semiHidden/>
    <w:unhideWhenUsed/>
    <w:rsid w:val="00797C78"/>
    <w:rPr>
      <w:b/>
      <w:bCs/>
    </w:rPr>
  </w:style>
  <w:style w:type="character" w:customStyle="1" w:styleId="CommentSubjectChar">
    <w:name w:val="Comment Subject Char"/>
    <w:basedOn w:val="CommentTextChar"/>
    <w:link w:val="CommentSubject"/>
    <w:uiPriority w:val="99"/>
    <w:semiHidden/>
    <w:rsid w:val="00797C78"/>
    <w:rPr>
      <w:b/>
      <w:bCs/>
      <w:sz w:val="20"/>
      <w:szCs w:val="20"/>
    </w:rPr>
  </w:style>
  <w:style w:type="character" w:styleId="UnresolvedMention">
    <w:name w:val="Unresolved Mention"/>
    <w:basedOn w:val="DefaultParagraphFont"/>
    <w:uiPriority w:val="99"/>
    <w:semiHidden/>
    <w:unhideWhenUsed/>
    <w:rsid w:val="00292B7A"/>
    <w:rPr>
      <w:color w:val="605E5C"/>
      <w:shd w:val="clear" w:color="auto" w:fill="E1DFDD"/>
    </w:rPr>
  </w:style>
  <w:style w:type="paragraph" w:styleId="NoSpacing">
    <w:name w:val="No Spacing"/>
    <w:uiPriority w:val="1"/>
    <w:qFormat/>
    <w:rsid w:val="00554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4014">
      <w:bodyDiv w:val="1"/>
      <w:marLeft w:val="0"/>
      <w:marRight w:val="0"/>
      <w:marTop w:val="0"/>
      <w:marBottom w:val="0"/>
      <w:divBdr>
        <w:top w:val="none" w:sz="0" w:space="0" w:color="auto"/>
        <w:left w:val="none" w:sz="0" w:space="0" w:color="auto"/>
        <w:bottom w:val="none" w:sz="0" w:space="0" w:color="auto"/>
        <w:right w:val="none" w:sz="0" w:space="0" w:color="auto"/>
      </w:divBdr>
    </w:div>
    <w:div w:id="522675509">
      <w:bodyDiv w:val="1"/>
      <w:marLeft w:val="0"/>
      <w:marRight w:val="0"/>
      <w:marTop w:val="0"/>
      <w:marBottom w:val="0"/>
      <w:divBdr>
        <w:top w:val="none" w:sz="0" w:space="0" w:color="auto"/>
        <w:left w:val="none" w:sz="0" w:space="0" w:color="auto"/>
        <w:bottom w:val="none" w:sz="0" w:space="0" w:color="auto"/>
        <w:right w:val="none" w:sz="0" w:space="0" w:color="auto"/>
      </w:divBdr>
    </w:div>
    <w:div w:id="15920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ifor.org" TargetMode="External"/><Relationship Id="rId5" Type="http://schemas.openxmlformats.org/officeDocument/2006/relationships/webSettings" Target="webSettings.xml"/><Relationship Id="rId15" Type="http://schemas.openxmlformats.org/officeDocument/2006/relationships/hyperlink" Target="mailto:info@gifor.org" TargetMode="External"/><Relationship Id="rId10" Type="http://schemas.openxmlformats.org/officeDocument/2006/relationships/hyperlink" Target="mailto:info@gifor.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gif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8557-2EBA-4729-A0B6-DBFFC4DF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Paul Osei-Tutu</cp:lastModifiedBy>
  <cp:revision>2</cp:revision>
  <cp:lastPrinted>2022-12-06T09:13:00Z</cp:lastPrinted>
  <dcterms:created xsi:type="dcterms:W3CDTF">2026-07-20T12:58:00Z</dcterms:created>
  <dcterms:modified xsi:type="dcterms:W3CDTF">2026-07-20T12:58:00Z</dcterms:modified>
</cp:coreProperties>
</file>